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980F3">
      <w:pPr>
        <w:rPr>
          <w:color w:val="000000" w:themeColor="text1"/>
          <w:sz w:val="24"/>
          <w:szCs w:val="24"/>
          <w14:textFill>
            <w14:solidFill>
              <w14:schemeClr w14:val="tx1"/>
            </w14:solidFill>
          </w14:textFill>
        </w:rPr>
      </w:pPr>
      <w:bookmarkStart w:id="7" w:name="_GoBack"/>
    </w:p>
    <w:tbl>
      <w:tblPr>
        <w:tblStyle w:val="5"/>
        <w:tblW w:w="9570" w:type="dxa"/>
        <w:tblCellSpacing w:w="0" w:type="dxa"/>
        <w:tblInd w:w="0" w:type="dxa"/>
        <w:tblLayout w:type="autofit"/>
        <w:tblCellMar>
          <w:top w:w="105" w:type="dxa"/>
          <w:left w:w="105" w:type="dxa"/>
          <w:bottom w:w="105" w:type="dxa"/>
          <w:right w:w="105" w:type="dxa"/>
        </w:tblCellMar>
      </w:tblPr>
      <w:tblGrid>
        <w:gridCol w:w="4785"/>
        <w:gridCol w:w="4785"/>
      </w:tblGrid>
      <w:tr w14:paraId="08521C5B">
        <w:tblPrEx>
          <w:tblCellMar>
            <w:top w:w="105" w:type="dxa"/>
            <w:left w:w="105" w:type="dxa"/>
            <w:bottom w:w="105" w:type="dxa"/>
            <w:right w:w="105" w:type="dxa"/>
          </w:tblCellMar>
        </w:tblPrEx>
        <w:trPr>
          <w:tblCellSpacing w:w="0" w:type="dxa"/>
        </w:trPr>
        <w:tc>
          <w:tcPr>
            <w:tcW w:w="4785" w:type="dxa"/>
          </w:tcPr>
          <w:p w14:paraId="7E116929">
            <w:pPr>
              <w:widowControl w:val="0"/>
              <w:autoSpaceDE w:val="0"/>
              <w:autoSpaceDN w:val="0"/>
              <w:rPr>
                <w:rFonts w:eastAsia="Times New Roman"/>
                <w:b/>
                <w:color w:val="000000" w:themeColor="text1"/>
                <w:sz w:val="26"/>
                <w:szCs w:val="20"/>
                <w:lang w:eastAsia="en-US"/>
                <w14:textFill>
                  <w14:solidFill>
                    <w14:schemeClr w14:val="tx1"/>
                  </w14:solidFill>
                </w14:textFill>
              </w:rPr>
            </w:pPr>
            <w:r>
              <w:rPr>
                <w:rFonts w:eastAsia="Times New Roman"/>
                <w:b/>
                <w:color w:val="000000" w:themeColor="text1"/>
                <w:sz w:val="26"/>
                <w:szCs w:val="20"/>
                <w:lang w:eastAsia="en-US"/>
                <w14:textFill>
                  <w14:solidFill>
                    <w14:schemeClr w14:val="tx1"/>
                  </w14:solidFill>
                </w14:textFill>
              </w:rPr>
              <w:t>ПРИНЯТО:</w:t>
            </w:r>
          </w:p>
          <w:p w14:paraId="300BB462">
            <w:pPr>
              <w:widowControl w:val="0"/>
              <w:autoSpaceDE w:val="0"/>
              <w:autoSpaceDN w:val="0"/>
              <w:rPr>
                <w:rFonts w:eastAsia="Times New Roman"/>
                <w:b/>
                <w:color w:val="000000" w:themeColor="text1"/>
                <w:sz w:val="26"/>
                <w:szCs w:val="20"/>
                <w:lang w:eastAsia="en-US"/>
                <w14:textFill>
                  <w14:solidFill>
                    <w14:schemeClr w14:val="tx1"/>
                  </w14:solidFill>
                </w14:textFill>
              </w:rPr>
            </w:pPr>
            <w:r>
              <w:rPr>
                <w:rFonts w:eastAsia="Times New Roman"/>
                <w:b/>
                <w:color w:val="000000" w:themeColor="text1"/>
                <w:sz w:val="26"/>
                <w:szCs w:val="20"/>
                <w:lang w:eastAsia="en-US"/>
                <w14:textFill>
                  <w14:solidFill>
                    <w14:schemeClr w14:val="tx1"/>
                  </w14:solidFill>
                </w14:textFill>
              </w:rPr>
              <w:t xml:space="preserve">принято на заседании педагогического совета </w:t>
            </w:r>
          </w:p>
          <w:p w14:paraId="419D0870">
            <w:pPr>
              <w:widowControl w:val="0"/>
              <w:autoSpaceDE w:val="0"/>
              <w:autoSpaceDN w:val="0"/>
              <w:rPr>
                <w:rFonts w:eastAsia="Times New Roman"/>
                <w:b/>
                <w:color w:val="000000" w:themeColor="text1"/>
                <w:sz w:val="26"/>
                <w:szCs w:val="20"/>
                <w:lang w:eastAsia="en-US"/>
                <w14:textFill>
                  <w14:solidFill>
                    <w14:schemeClr w14:val="tx1"/>
                  </w14:solidFill>
                </w14:textFill>
              </w:rPr>
            </w:pPr>
            <w:r>
              <w:rPr>
                <w:rFonts w:eastAsia="Times New Roman"/>
                <w:b/>
                <w:color w:val="000000" w:themeColor="text1"/>
                <w:sz w:val="26"/>
                <w:szCs w:val="20"/>
                <w:lang w:eastAsia="en-US"/>
                <w14:textFill>
                  <w14:solidFill>
                    <w14:schemeClr w14:val="tx1"/>
                  </w14:solidFill>
                </w14:textFill>
              </w:rPr>
              <w:t>протокол № 3 от 27.06.2024</w:t>
            </w:r>
          </w:p>
        </w:tc>
        <w:tc>
          <w:tcPr>
            <w:tcW w:w="4785" w:type="dxa"/>
          </w:tcPr>
          <w:p w14:paraId="599552EE">
            <w:pPr>
              <w:widowControl w:val="0"/>
              <w:autoSpaceDE w:val="0"/>
              <w:autoSpaceDN w:val="0"/>
              <w:rPr>
                <w:rFonts w:eastAsia="Times New Roman"/>
                <w:b/>
                <w:color w:val="000000" w:themeColor="text1"/>
                <w:sz w:val="26"/>
                <w:szCs w:val="20"/>
                <w:lang w:eastAsia="en-US"/>
                <w14:textFill>
                  <w14:solidFill>
                    <w14:schemeClr w14:val="tx1"/>
                  </w14:solidFill>
                </w14:textFill>
              </w:rPr>
            </w:pPr>
            <w:r>
              <w:rPr>
                <w:rFonts w:eastAsia="Times New Roman"/>
                <w:b/>
                <w:color w:val="000000" w:themeColor="text1"/>
                <w:sz w:val="26"/>
                <w:szCs w:val="20"/>
                <w:lang w:eastAsia="en-US"/>
                <w14:textFill>
                  <w14:solidFill>
                    <w14:schemeClr w14:val="tx1"/>
                  </w14:solidFill>
                </w14:textFill>
              </w:rPr>
              <w:t>УТВЕРЖДЕНО:</w:t>
            </w:r>
          </w:p>
          <w:p w14:paraId="694CCE15">
            <w:pPr>
              <w:widowControl w:val="0"/>
              <w:autoSpaceDE w:val="0"/>
              <w:autoSpaceDN w:val="0"/>
              <w:rPr>
                <w:rFonts w:eastAsia="Times New Roman"/>
                <w:b/>
                <w:color w:val="000000" w:themeColor="text1"/>
                <w:sz w:val="26"/>
                <w:szCs w:val="20"/>
                <w:lang w:eastAsia="en-US"/>
                <w14:textFill>
                  <w14:solidFill>
                    <w14:schemeClr w14:val="tx1"/>
                  </w14:solidFill>
                </w14:textFill>
              </w:rPr>
            </w:pPr>
            <w:r>
              <w:rPr>
                <w:rFonts w:eastAsia="Times New Roman"/>
                <w:b/>
                <w:color w:val="000000" w:themeColor="text1"/>
                <w:sz w:val="26"/>
                <w:szCs w:val="20"/>
                <w:lang w:eastAsia="en-US"/>
                <w14:textFill>
                  <w14:solidFill>
                    <w14:schemeClr w14:val="tx1"/>
                  </w14:solidFill>
                </w14:textFill>
              </w:rPr>
              <w:t xml:space="preserve">приказом № 87 от 27.06.2024 г. </w:t>
            </w:r>
          </w:p>
          <w:p w14:paraId="491C65F6">
            <w:pPr>
              <w:widowControl w:val="0"/>
              <w:autoSpaceDE w:val="0"/>
              <w:autoSpaceDN w:val="0"/>
              <w:rPr>
                <w:rFonts w:eastAsia="Times New Roman"/>
                <w:b/>
                <w:color w:val="000000" w:themeColor="text1"/>
                <w:sz w:val="26"/>
                <w:szCs w:val="20"/>
                <w:lang w:eastAsia="en-US"/>
                <w14:textFill>
                  <w14:solidFill>
                    <w14:schemeClr w14:val="tx1"/>
                  </w14:solidFill>
                </w14:textFill>
              </w:rPr>
            </w:pPr>
            <w:r>
              <w:rPr>
                <w:rFonts w:eastAsia="Times New Roman"/>
                <w:b/>
                <w:color w:val="000000" w:themeColor="text1"/>
                <w:sz w:val="26"/>
                <w:szCs w:val="20"/>
                <w:lang w:eastAsia="en-US"/>
                <w14:textFill>
                  <w14:solidFill>
                    <w14:schemeClr w14:val="tx1"/>
                  </w14:solidFill>
                </w14:textFill>
              </w:rPr>
              <w:t>Директор АНО ДПО «ЗУКК»</w:t>
            </w:r>
          </w:p>
          <w:p w14:paraId="719E1FCB">
            <w:pPr>
              <w:widowControl w:val="0"/>
              <w:autoSpaceDE w:val="0"/>
              <w:autoSpaceDN w:val="0"/>
              <w:rPr>
                <w:rFonts w:eastAsia="Times New Roman"/>
                <w:b/>
                <w:color w:val="000000" w:themeColor="text1"/>
                <w:sz w:val="26"/>
                <w:szCs w:val="20"/>
                <w:lang w:eastAsia="en-US"/>
                <w14:textFill>
                  <w14:solidFill>
                    <w14:schemeClr w14:val="tx1"/>
                  </w14:solidFill>
                </w14:textFill>
              </w:rPr>
            </w:pPr>
            <w:r>
              <w:rPr>
                <w:rFonts w:eastAsia="Times New Roman"/>
                <w:b/>
                <w:color w:val="000000" w:themeColor="text1"/>
                <w:sz w:val="26"/>
                <w:szCs w:val="20"/>
                <w:lang w:eastAsia="en-US"/>
                <w14:textFill>
                  <w14:solidFill>
                    <w14:schemeClr w14:val="tx1"/>
                  </w14:solidFill>
                </w14:textFill>
              </w:rPr>
              <w:t>В. А. Пригородов</w:t>
            </w:r>
          </w:p>
        </w:tc>
      </w:tr>
    </w:tbl>
    <w:p w14:paraId="53215118">
      <w:pPr>
        <w:widowControl w:val="0"/>
        <w:autoSpaceDE w:val="0"/>
        <w:autoSpaceDN w:val="0"/>
        <w:rPr>
          <w:rFonts w:eastAsia="Times New Roman"/>
          <w:b/>
          <w:color w:val="000000" w:themeColor="text1"/>
          <w:sz w:val="28"/>
          <w:szCs w:val="20"/>
          <w:lang w:eastAsia="en-US"/>
          <w14:textFill>
            <w14:solidFill>
              <w14:schemeClr w14:val="tx1"/>
            </w14:solidFill>
          </w14:textFill>
        </w:rPr>
      </w:pPr>
    </w:p>
    <w:p w14:paraId="0DB8D97F">
      <w:pPr>
        <w:widowControl w:val="0"/>
        <w:autoSpaceDE w:val="0"/>
        <w:autoSpaceDN w:val="0"/>
        <w:rPr>
          <w:rFonts w:eastAsia="Times New Roman"/>
          <w:b/>
          <w:color w:val="000000" w:themeColor="text1"/>
          <w:sz w:val="28"/>
          <w:szCs w:val="20"/>
          <w:lang w:eastAsia="en-US"/>
          <w14:textFill>
            <w14:solidFill>
              <w14:schemeClr w14:val="tx1"/>
            </w14:solidFill>
          </w14:textFill>
        </w:rPr>
      </w:pPr>
    </w:p>
    <w:p w14:paraId="6D1FEA71">
      <w:pPr>
        <w:widowControl w:val="0"/>
        <w:autoSpaceDE w:val="0"/>
        <w:autoSpaceDN w:val="0"/>
        <w:rPr>
          <w:rFonts w:eastAsia="Times New Roman"/>
          <w:b/>
          <w:color w:val="000000" w:themeColor="text1"/>
          <w:sz w:val="28"/>
          <w:szCs w:val="20"/>
          <w:lang w:eastAsia="en-US"/>
          <w14:textFill>
            <w14:solidFill>
              <w14:schemeClr w14:val="tx1"/>
            </w14:solidFill>
          </w14:textFill>
        </w:rPr>
      </w:pPr>
    </w:p>
    <w:p w14:paraId="4AF63CD6">
      <w:pPr>
        <w:widowControl w:val="0"/>
        <w:autoSpaceDE w:val="0"/>
        <w:autoSpaceDN w:val="0"/>
        <w:rPr>
          <w:rFonts w:eastAsia="Times New Roman"/>
          <w:b/>
          <w:color w:val="000000" w:themeColor="text1"/>
          <w:sz w:val="28"/>
          <w:szCs w:val="20"/>
          <w:lang w:eastAsia="en-US"/>
          <w14:textFill>
            <w14:solidFill>
              <w14:schemeClr w14:val="tx1"/>
            </w14:solidFill>
          </w14:textFill>
        </w:rPr>
      </w:pPr>
    </w:p>
    <w:p w14:paraId="54F5F7CA">
      <w:pPr>
        <w:widowControl w:val="0"/>
        <w:autoSpaceDE w:val="0"/>
        <w:autoSpaceDN w:val="0"/>
        <w:rPr>
          <w:rFonts w:eastAsia="Times New Roman"/>
          <w:b/>
          <w:color w:val="000000" w:themeColor="text1"/>
          <w:sz w:val="28"/>
          <w:szCs w:val="20"/>
          <w:lang w:eastAsia="en-US"/>
          <w14:textFill>
            <w14:solidFill>
              <w14:schemeClr w14:val="tx1"/>
            </w14:solidFill>
          </w14:textFill>
        </w:rPr>
      </w:pPr>
    </w:p>
    <w:p w14:paraId="6B4B82EB">
      <w:pPr>
        <w:widowControl w:val="0"/>
        <w:autoSpaceDE w:val="0"/>
        <w:autoSpaceDN w:val="0"/>
        <w:rPr>
          <w:rFonts w:eastAsia="Times New Roman"/>
          <w:b/>
          <w:color w:val="000000" w:themeColor="text1"/>
          <w:sz w:val="28"/>
          <w:szCs w:val="20"/>
          <w:lang w:eastAsia="en-US"/>
          <w14:textFill>
            <w14:solidFill>
              <w14:schemeClr w14:val="tx1"/>
            </w14:solidFill>
          </w14:textFill>
        </w:rPr>
      </w:pPr>
    </w:p>
    <w:p w14:paraId="2021BDC1">
      <w:pPr>
        <w:widowControl w:val="0"/>
        <w:autoSpaceDE w:val="0"/>
        <w:autoSpaceDN w:val="0"/>
        <w:rPr>
          <w:rFonts w:eastAsia="Times New Roman"/>
          <w:b/>
          <w:color w:val="000000" w:themeColor="text1"/>
          <w:sz w:val="28"/>
          <w:szCs w:val="20"/>
          <w:lang w:eastAsia="en-US"/>
          <w14:textFill>
            <w14:solidFill>
              <w14:schemeClr w14:val="tx1"/>
            </w14:solidFill>
          </w14:textFill>
        </w:rPr>
      </w:pPr>
    </w:p>
    <w:p w14:paraId="0B6FC8F3">
      <w:pPr>
        <w:widowControl w:val="0"/>
        <w:autoSpaceDE w:val="0"/>
        <w:autoSpaceDN w:val="0"/>
        <w:rPr>
          <w:rFonts w:eastAsia="Times New Roman"/>
          <w:b/>
          <w:color w:val="000000" w:themeColor="text1"/>
          <w:sz w:val="28"/>
          <w:szCs w:val="20"/>
          <w:lang w:eastAsia="en-US"/>
          <w14:textFill>
            <w14:solidFill>
              <w14:schemeClr w14:val="tx1"/>
            </w14:solidFill>
          </w14:textFill>
        </w:rPr>
      </w:pPr>
    </w:p>
    <w:p w14:paraId="0CCFBC43">
      <w:pPr>
        <w:widowControl w:val="0"/>
        <w:autoSpaceDE w:val="0"/>
        <w:autoSpaceDN w:val="0"/>
        <w:spacing w:before="1"/>
        <w:rPr>
          <w:rFonts w:eastAsia="Times New Roman"/>
          <w:b/>
          <w:color w:val="000000" w:themeColor="text1"/>
          <w:sz w:val="33"/>
          <w:szCs w:val="20"/>
          <w:lang w:eastAsia="en-US"/>
          <w14:textFill>
            <w14:solidFill>
              <w14:schemeClr w14:val="tx1"/>
            </w14:solidFill>
          </w14:textFill>
        </w:rPr>
      </w:pPr>
    </w:p>
    <w:p w14:paraId="1B5A3B38">
      <w:pPr>
        <w:widowControl w:val="0"/>
        <w:tabs>
          <w:tab w:val="left" w:pos="7335"/>
        </w:tabs>
        <w:autoSpaceDE w:val="0"/>
        <w:autoSpaceDN w:val="0"/>
        <w:spacing w:line="242" w:lineRule="auto"/>
        <w:ind w:left="1002" w:right="1020"/>
        <w:jc w:val="center"/>
        <w:outlineLvl w:val="0"/>
        <w:rPr>
          <w:rFonts w:eastAsia="Times New Roman"/>
          <w:b/>
          <w:bCs/>
          <w:color w:val="000000" w:themeColor="text1"/>
          <w:sz w:val="32"/>
          <w:szCs w:val="32"/>
          <w:lang w:eastAsia="en-US"/>
          <w14:textFill>
            <w14:solidFill>
              <w14:schemeClr w14:val="tx1"/>
            </w14:solidFill>
          </w14:textFill>
        </w:rPr>
      </w:pPr>
      <w:r>
        <w:rPr>
          <w:rFonts w:eastAsia="Times New Roman"/>
          <w:b/>
          <w:bCs/>
          <w:color w:val="000000" w:themeColor="text1"/>
          <w:sz w:val="32"/>
          <w:szCs w:val="32"/>
          <w:lang w:eastAsia="en-US"/>
          <w14:textFill>
            <w14:solidFill>
              <w14:schemeClr w14:val="tx1"/>
            </w14:solidFill>
          </w14:textFill>
        </w:rPr>
        <w:t>ПРОГРАММА ПРОФЕССИОНАЛЬНОЙ ПЕРЕПОДГОТОВКИ ПО</w:t>
      </w:r>
      <w:r>
        <w:rPr>
          <w:rFonts w:eastAsia="Times New Roman"/>
          <w:b/>
          <w:bCs/>
          <w:color w:val="000000" w:themeColor="text1"/>
          <w:spacing w:val="28"/>
          <w:sz w:val="32"/>
          <w:szCs w:val="32"/>
          <w:lang w:eastAsia="en-US"/>
          <w14:textFill>
            <w14:solidFill>
              <w14:schemeClr w14:val="tx1"/>
            </w14:solidFill>
          </w14:textFill>
        </w:rPr>
        <w:t xml:space="preserve"> </w:t>
      </w:r>
      <w:r>
        <w:rPr>
          <w:rFonts w:eastAsia="Times New Roman"/>
          <w:b/>
          <w:bCs/>
          <w:color w:val="000000" w:themeColor="text1"/>
          <w:sz w:val="32"/>
          <w:szCs w:val="32"/>
          <w:lang w:eastAsia="en-US"/>
          <w14:textFill>
            <w14:solidFill>
              <w14:schemeClr w14:val="tx1"/>
            </w14:solidFill>
          </w14:textFill>
        </w:rPr>
        <w:t>ПРОФЕССИИ МАШИНИСТ ЭКСКАВАТОРА</w:t>
      </w:r>
    </w:p>
    <w:p w14:paraId="618C1880">
      <w:pPr>
        <w:widowControl w:val="0"/>
        <w:tabs>
          <w:tab w:val="left" w:pos="7335"/>
        </w:tabs>
        <w:autoSpaceDE w:val="0"/>
        <w:autoSpaceDN w:val="0"/>
        <w:spacing w:line="242" w:lineRule="auto"/>
        <w:ind w:left="1002" w:right="1020"/>
        <w:jc w:val="center"/>
        <w:outlineLvl w:val="0"/>
        <w:rPr>
          <w:rFonts w:eastAsia="Times New Roman"/>
          <w:b/>
          <w:bCs/>
          <w:color w:val="000000" w:themeColor="text1"/>
          <w:sz w:val="32"/>
          <w:szCs w:val="32"/>
          <w:lang w:eastAsia="en-US"/>
          <w14:textFill>
            <w14:solidFill>
              <w14:schemeClr w14:val="tx1"/>
            </w14:solidFill>
          </w14:textFill>
        </w:rPr>
      </w:pPr>
      <w:r>
        <w:rPr>
          <w:rFonts w:eastAsia="Times New Roman"/>
          <w:b/>
          <w:bCs/>
          <w:color w:val="000000" w:themeColor="text1"/>
          <w:sz w:val="32"/>
          <w:szCs w:val="32"/>
          <w:lang w:eastAsia="en-US"/>
          <w14:textFill>
            <w14:solidFill>
              <w14:schemeClr w14:val="tx1"/>
            </w14:solidFill>
          </w14:textFill>
        </w:rPr>
        <w:t>(для лиц, имеющих удостоверение тракториста-машиниста категории «С»)</w:t>
      </w:r>
    </w:p>
    <w:p w14:paraId="5E86A6D7">
      <w:pPr>
        <w:widowControl w:val="0"/>
        <w:tabs>
          <w:tab w:val="left" w:pos="7335"/>
        </w:tabs>
        <w:autoSpaceDE w:val="0"/>
        <w:autoSpaceDN w:val="0"/>
        <w:spacing w:line="242" w:lineRule="auto"/>
        <w:ind w:left="1002" w:right="1020"/>
        <w:jc w:val="center"/>
        <w:outlineLvl w:val="0"/>
        <w:rPr>
          <w:rFonts w:eastAsia="Times New Roman"/>
          <w:b/>
          <w:bCs/>
          <w:color w:val="000000" w:themeColor="text1"/>
          <w:sz w:val="32"/>
          <w:szCs w:val="32"/>
          <w:lang w:eastAsia="en-US"/>
          <w14:textFill>
            <w14:solidFill>
              <w14:schemeClr w14:val="tx1"/>
            </w14:solidFill>
          </w14:textFill>
        </w:rPr>
      </w:pPr>
      <w:r>
        <w:rPr>
          <w:rFonts w:eastAsia="Times New Roman"/>
          <w:b/>
          <w:bCs/>
          <w:color w:val="000000" w:themeColor="text1"/>
          <w:sz w:val="32"/>
          <w:szCs w:val="32"/>
          <w:lang w:eastAsia="en-US"/>
          <w14:textFill>
            <w14:solidFill>
              <w14:schemeClr w14:val="tx1"/>
            </w14:solidFill>
          </w14:textFill>
        </w:rPr>
        <w:t>Код 14390</w:t>
      </w:r>
    </w:p>
    <w:p w14:paraId="4FB2A955">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0323A2E3">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12C812D4">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4C9FFBFC">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321D132F">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61ED129B">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715692E0">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30C5177E">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1EDA7F8C">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35751F55">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4F20E42A">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11FDCF93">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14181FD1">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750576E5">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320F7256">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35D3E94B">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4977FFEB">
      <w:pPr>
        <w:widowControl w:val="0"/>
        <w:autoSpaceDE w:val="0"/>
        <w:autoSpaceDN w:val="0"/>
        <w:rPr>
          <w:rFonts w:eastAsia="Times New Roman"/>
          <w:b/>
          <w:color w:val="000000" w:themeColor="text1"/>
          <w:sz w:val="36"/>
          <w:szCs w:val="20"/>
          <w:lang w:eastAsia="en-US"/>
          <w14:textFill>
            <w14:solidFill>
              <w14:schemeClr w14:val="tx1"/>
            </w14:solidFill>
          </w14:textFill>
        </w:rPr>
      </w:pPr>
    </w:p>
    <w:p w14:paraId="1B0289B7">
      <w:pPr>
        <w:widowControl w:val="0"/>
        <w:autoSpaceDE w:val="0"/>
        <w:autoSpaceDN w:val="0"/>
        <w:spacing w:before="210"/>
        <w:ind w:left="1002" w:right="737"/>
        <w:jc w:val="center"/>
        <w:outlineLvl w:val="1"/>
        <w:rPr>
          <w:rFonts w:eastAsia="Times New Roman"/>
          <w:b/>
          <w:bCs/>
          <w:color w:val="000000" w:themeColor="text1"/>
          <w:sz w:val="28"/>
          <w:szCs w:val="28"/>
          <w:lang w:eastAsia="en-US"/>
          <w14:textFill>
            <w14:solidFill>
              <w14:schemeClr w14:val="tx1"/>
            </w14:solidFill>
          </w14:textFill>
        </w:rPr>
      </w:pPr>
      <w:r>
        <w:rPr>
          <w:rFonts w:eastAsia="Times New Roman"/>
          <w:b/>
          <w:bCs/>
          <w:color w:val="000000" w:themeColor="text1"/>
          <w:sz w:val="28"/>
          <w:szCs w:val="28"/>
          <w:lang w:eastAsia="en-US"/>
          <w14:textFill>
            <w14:solidFill>
              <w14:schemeClr w14:val="tx1"/>
            </w14:solidFill>
          </w14:textFill>
        </w:rPr>
        <w:t>Златоуст</w:t>
      </w:r>
    </w:p>
    <w:p w14:paraId="00128B90">
      <w:pPr>
        <w:widowControl w:val="0"/>
        <w:autoSpaceDE w:val="0"/>
        <w:autoSpaceDN w:val="0"/>
        <w:spacing w:before="210"/>
        <w:ind w:left="1002" w:right="737"/>
        <w:jc w:val="center"/>
        <w:outlineLvl w:val="1"/>
        <w:rPr>
          <w:rFonts w:eastAsia="Times New Roman"/>
          <w:b/>
          <w:bCs/>
          <w:color w:val="000000" w:themeColor="text1"/>
          <w:sz w:val="28"/>
          <w:szCs w:val="28"/>
          <w:lang w:eastAsia="en-US"/>
          <w14:textFill>
            <w14:solidFill>
              <w14:schemeClr w14:val="tx1"/>
            </w14:solidFill>
          </w14:textFill>
        </w:rPr>
      </w:pPr>
      <w:r>
        <w:rPr>
          <w:rFonts w:eastAsia="Times New Roman"/>
          <w:b/>
          <w:bCs/>
          <w:color w:val="000000" w:themeColor="text1"/>
          <w:sz w:val="28"/>
          <w:szCs w:val="28"/>
          <w:lang w:eastAsia="en-US"/>
          <w14:textFill>
            <w14:solidFill>
              <w14:schemeClr w14:val="tx1"/>
            </w14:solidFill>
          </w14:textFill>
        </w:rPr>
        <w:t>2024 г.</w:t>
      </w:r>
    </w:p>
    <w:p w14:paraId="72B42940">
      <w:pPr>
        <w:ind w:right="-259"/>
        <w:jc w:val="center"/>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ПОЯСНИТЕЛЬНАЯ ЗАПИСКА</w:t>
      </w:r>
    </w:p>
    <w:p w14:paraId="7C1917EC">
      <w:pPr>
        <w:spacing w:line="264" w:lineRule="auto"/>
        <w:ind w:left="142"/>
        <w:jc w:val="both"/>
        <w:rPr>
          <w:rFonts w:eastAsia="Times New Roman"/>
          <w:color w:val="000000" w:themeColor="text1"/>
          <w:sz w:val="24"/>
          <w:szCs w:val="24"/>
          <w:lang w:eastAsia="en-US"/>
          <w14:textFill>
            <w14:solidFill>
              <w14:schemeClr w14:val="tx1"/>
            </w14:solidFill>
          </w14:textFill>
        </w:rPr>
      </w:pPr>
      <w:r>
        <w:rPr>
          <w:rFonts w:eastAsia="Times New Roman"/>
          <w:color w:val="000000" w:themeColor="text1"/>
          <w:sz w:val="24"/>
          <w:szCs w:val="24"/>
          <w:lang w:eastAsia="en-US"/>
          <w14:textFill>
            <w14:solidFill>
              <w14:schemeClr w14:val="tx1"/>
            </w14:solidFill>
          </w14:textFill>
        </w:rPr>
        <w:t xml:space="preserve">Программа переподготовки </w:t>
      </w:r>
      <w:r>
        <w:rPr>
          <w:rFonts w:eastAsia="Times New Roman"/>
          <w:color w:val="000000" w:themeColor="text1"/>
          <w:sz w:val="24"/>
          <w:szCs w:val="24"/>
          <w14:textFill>
            <w14:solidFill>
              <w14:schemeClr w14:val="tx1"/>
            </w14:solidFill>
          </w14:textFill>
        </w:rPr>
        <w:t xml:space="preserve">«Машинист экскаватора» </w:t>
      </w:r>
      <w:r>
        <w:rPr>
          <w:rFonts w:eastAsia="Times New Roman"/>
          <w:color w:val="000000" w:themeColor="text1"/>
          <w:sz w:val="24"/>
          <w:szCs w:val="24"/>
          <w:lang w:eastAsia="en-US"/>
          <w14:textFill>
            <w14:solidFill>
              <w14:schemeClr w14:val="tx1"/>
            </w14:solidFill>
          </w14:textFill>
        </w:rPr>
        <w:t>разработана в соответствии с:</w:t>
      </w:r>
    </w:p>
    <w:p w14:paraId="439FEEC4">
      <w:pPr>
        <w:shd w:val="clear" w:color="auto" w:fill="FFFFFF"/>
        <w:ind w:left="142"/>
        <w:outlineLvl w:val="0"/>
        <w:rPr>
          <w:rFonts w:eastAsia="Times New Roman"/>
          <w:color w:val="000000" w:themeColor="text1"/>
          <w:kern w:val="36"/>
          <w:sz w:val="24"/>
          <w:szCs w:val="24"/>
          <w14:textFill>
            <w14:solidFill>
              <w14:schemeClr w14:val="tx1"/>
            </w14:solidFill>
          </w14:textFill>
        </w:rPr>
      </w:pPr>
      <w:r>
        <w:rPr>
          <w:rFonts w:eastAsia="Times New Roman"/>
          <w:color w:val="000000" w:themeColor="text1"/>
          <w:kern w:val="36"/>
          <w:sz w:val="24"/>
          <w:szCs w:val="24"/>
          <w14:textFill>
            <w14:solidFill>
              <w14:schemeClr w14:val="tx1"/>
            </w14:solidFill>
          </w14:textFill>
        </w:rPr>
        <w:t>- с Постановлением Правительства РФ от 21 мая 2022 г. № 932 «Об утверждении Правил допуска к управлению самоходными машинами и выдачи удостоверений тракториста-машиниста (тракториста)» и на основе Государственного образовательного стандарта РФ ОСТ 9 ПО 03.1.1 (1.6, 11.2, 11.8, 22.5, 23.1, 37.3, 37.4, 37.7) - 2000, утверждённого Министерством образования РФ;</w:t>
      </w:r>
    </w:p>
    <w:p w14:paraId="5C30169A">
      <w:pPr>
        <w:shd w:val="clear" w:color="auto" w:fill="FFFFFF"/>
        <w:ind w:left="142"/>
        <w:outlineLvl w:val="0"/>
        <w:rPr>
          <w:rFonts w:eastAsia="Times New Roman"/>
          <w:color w:val="000000" w:themeColor="text1"/>
          <w:kern w:val="36"/>
          <w:sz w:val="24"/>
          <w:szCs w:val="24"/>
          <w14:textFill>
            <w14:solidFill>
              <w14:schemeClr w14:val="tx1"/>
            </w14:solidFill>
          </w14:textFill>
        </w:rPr>
      </w:pPr>
      <w:r>
        <w:rPr>
          <w:rFonts w:eastAsia="Times New Roman"/>
          <w:color w:val="000000" w:themeColor="text1"/>
          <w:kern w:val="36"/>
          <w:sz w:val="24"/>
          <w:szCs w:val="24"/>
          <w14:textFill>
            <w14:solidFill>
              <w14:schemeClr w14:val="tx1"/>
            </w14:solidFill>
          </w14:textFill>
        </w:rPr>
        <w:t>-с Общероссийского классификатором профессий рабочих, должностей служащих и тарифных разрядов ОК016-94 ( ОКПДТР) с изменениями и дополнениями;</w:t>
      </w:r>
    </w:p>
    <w:p w14:paraId="3D64415C">
      <w:pPr>
        <w:shd w:val="clear" w:color="auto" w:fill="FFFFFF"/>
        <w:ind w:left="142"/>
        <w:outlineLvl w:val="0"/>
        <w:rPr>
          <w:rFonts w:eastAsia="Times New Roman"/>
          <w:color w:val="000000" w:themeColor="text1"/>
          <w:kern w:val="36"/>
          <w:sz w:val="24"/>
          <w:szCs w:val="24"/>
          <w14:textFill>
            <w14:solidFill>
              <w14:schemeClr w14:val="tx1"/>
            </w14:solidFill>
          </w14:textFill>
        </w:rPr>
      </w:pPr>
      <w:r>
        <w:rPr>
          <w:rFonts w:eastAsia="Times New Roman"/>
          <w:color w:val="000000" w:themeColor="text1"/>
          <w:kern w:val="36"/>
          <w:sz w:val="24"/>
          <w:szCs w:val="24"/>
          <w14:textFill>
            <w14:solidFill>
              <w14:schemeClr w14:val="tx1"/>
            </w14:solidFill>
          </w14:textFill>
        </w:rPr>
        <w:t>- Требований Единых тарифно-квалификационных справочников работ и профессий рабочих (ЕТКС 2018г);</w:t>
      </w:r>
    </w:p>
    <w:p w14:paraId="05A14613">
      <w:pPr>
        <w:shd w:val="clear" w:color="auto" w:fill="FFFFFF"/>
        <w:ind w:left="142" w:right="-23"/>
        <w:outlineLvl w:val="0"/>
        <w:rPr>
          <w:rFonts w:eastAsia="Times New Roman"/>
          <w:color w:val="000000" w:themeColor="text1"/>
          <w:kern w:val="36"/>
          <w:sz w:val="24"/>
          <w:szCs w:val="24"/>
          <w14:textFill>
            <w14:solidFill>
              <w14:schemeClr w14:val="tx1"/>
            </w14:solidFill>
          </w14:textFill>
        </w:rPr>
      </w:pPr>
      <w:r>
        <w:rPr>
          <w:rFonts w:eastAsia="Times New Roman"/>
          <w:color w:val="000000" w:themeColor="text1"/>
          <w:kern w:val="36"/>
          <w:sz w:val="24"/>
          <w:szCs w:val="24"/>
          <w14:textFill>
            <w14:solidFill>
              <w14:schemeClr w14:val="tx1"/>
            </w14:solidFill>
          </w14:textFill>
        </w:rPr>
        <w:t>- Приказа Министерства образования и науки РФ от 14 июля 2023 г. № 534 «Об утверждении Перечня профессий рабочих, должностей служащих, по которым осуществляется профессиональное обучение»;</w:t>
      </w:r>
    </w:p>
    <w:p w14:paraId="59D5501D">
      <w:pPr>
        <w:shd w:val="clear" w:color="auto" w:fill="FFFFFF"/>
        <w:ind w:left="142" w:right="-23"/>
        <w:outlineLvl w:val="0"/>
        <w:rPr>
          <w:rFonts w:eastAsia="Times New Roman"/>
          <w:color w:val="000000" w:themeColor="text1"/>
          <w:kern w:val="36"/>
          <w:sz w:val="24"/>
          <w:szCs w:val="24"/>
          <w14:textFill>
            <w14:solidFill>
              <w14:schemeClr w14:val="tx1"/>
            </w14:solidFill>
          </w14:textFill>
        </w:rPr>
      </w:pPr>
      <w:r>
        <w:rPr>
          <w:rFonts w:eastAsia="Times New Roman"/>
          <w:color w:val="000000" w:themeColor="text1"/>
          <w:kern w:val="36"/>
          <w:sz w:val="24"/>
          <w:szCs w:val="24"/>
          <w14:textFill>
            <w14:solidFill>
              <w14:schemeClr w14:val="tx1"/>
            </w14:solidFill>
          </w14:textFill>
        </w:rPr>
        <w:t>- Приказа Министерства образования и науки РФ от 26 августа 2020 г. N 438о «Порядке организации и осуществления образовательной деятельности по основным программам профессионального обучения»;</w:t>
      </w:r>
    </w:p>
    <w:p w14:paraId="6E097ACB">
      <w:pPr>
        <w:shd w:val="clear" w:color="auto" w:fill="FFFFFF"/>
        <w:ind w:left="142" w:right="-23"/>
        <w:outlineLvl w:val="0"/>
        <w:rPr>
          <w:rFonts w:eastAsia="Times New Roman"/>
          <w:color w:val="000000" w:themeColor="text1"/>
          <w:kern w:val="36"/>
          <w:sz w:val="24"/>
          <w:szCs w:val="24"/>
          <w14:textFill>
            <w14:solidFill>
              <w14:schemeClr w14:val="tx1"/>
            </w14:solidFill>
          </w14:textFill>
        </w:rPr>
      </w:pPr>
      <w:r>
        <w:rPr>
          <w:rFonts w:eastAsia="Times New Roman"/>
          <w:color w:val="000000" w:themeColor="text1"/>
          <w:kern w:val="36"/>
          <w:sz w:val="24"/>
          <w:szCs w:val="24"/>
          <w14:textFill>
            <w14:solidFill>
              <w14:schemeClr w14:val="tx1"/>
            </w14:solidFill>
          </w14:textFill>
        </w:rPr>
        <w:t>№ 273-ФЗ «Об образовании в Российской Федерации» (Собрание законодательства Российской Федерации, № 53, ст. 7598).</w:t>
      </w:r>
    </w:p>
    <w:p w14:paraId="1308139A">
      <w:pPr>
        <w:ind w:left="142" w:right="-23"/>
        <w:jc w:val="both"/>
        <w:rPr>
          <w:rFonts w:eastAsia="Times New Roman"/>
          <w:color w:val="000000" w:themeColor="text1"/>
          <w:sz w:val="24"/>
          <w:szCs w:val="24"/>
          <w:lang w:eastAsia="en-US"/>
          <w14:textFill>
            <w14:solidFill>
              <w14:schemeClr w14:val="tx1"/>
            </w14:solidFill>
          </w14:textFill>
        </w:rPr>
      </w:pPr>
      <w:r>
        <w:rPr>
          <w:rFonts w:eastAsia="Times New Roman"/>
          <w:color w:val="000000" w:themeColor="text1"/>
          <w:sz w:val="24"/>
          <w:szCs w:val="24"/>
          <w:lang w:eastAsia="en-US"/>
          <w14:textFill>
            <w14:solidFill>
              <w14:schemeClr w14:val="tx1"/>
            </w14:solidFill>
          </w14:textFill>
        </w:rPr>
        <w:t>- профессиональным стандартом по профессии «Машинист-экскаватора»,</w:t>
      </w:r>
      <w:r>
        <w:rPr>
          <w:color w:val="000000" w:themeColor="text1"/>
          <w:sz w:val="24"/>
          <w:szCs w:val="24"/>
          <w14:textFill>
            <w14:solidFill>
              <w14:schemeClr w14:val="tx1"/>
            </w14:solidFill>
          </w14:textFill>
        </w:rPr>
        <w:t xml:space="preserve"> </w:t>
      </w:r>
      <w:r>
        <w:rPr>
          <w:rFonts w:eastAsia="Times New Roman"/>
          <w:color w:val="000000" w:themeColor="text1"/>
          <w:sz w:val="24"/>
          <w:szCs w:val="24"/>
          <w:lang w:eastAsia="en-US"/>
          <w14:textFill>
            <w14:solidFill>
              <w14:schemeClr w14:val="tx1"/>
            </w14:solidFill>
          </w14:textFill>
        </w:rPr>
        <w:t>утвержденным приказом Министерства труда и социальной защиты Российской Федерации от 21.10.2021 № 752н</w:t>
      </w:r>
    </w:p>
    <w:p w14:paraId="4CCA60CB">
      <w:pPr>
        <w:pStyle w:val="10"/>
        <w:ind w:left="142" w:right="223"/>
        <w:jc w:val="both"/>
        <w:rPr>
          <w:color w:val="000000" w:themeColor="text1"/>
          <w14:textFill>
            <w14:solidFill>
              <w14:schemeClr w14:val="tx1"/>
            </w14:solidFill>
          </w14:textFill>
        </w:rPr>
      </w:pPr>
      <w:r>
        <w:rPr>
          <w:color w:val="000000" w:themeColor="text1"/>
          <w14:textFill>
            <w14:solidFill>
              <w14:schemeClr w14:val="tx1"/>
            </w14:solidFill>
          </w14:textFill>
        </w:rPr>
        <w:t>После</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сдачи</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экзаменов</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в</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Государственной</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инспекции</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по</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надзору за техническим состоянием самоходных машин и других видов техники (далее —</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 xml:space="preserve">Гостехнадзор) учащиеся получают удостоверение отметку в удостоверении машинист экскаватора  </w:t>
      </w:r>
      <w:r>
        <w:rPr>
          <w:bCs/>
          <w:color w:val="000000" w:themeColor="text1"/>
          <w14:textFill>
            <w14:solidFill>
              <w14:schemeClr w14:val="tx1"/>
            </w14:solidFill>
          </w14:textFill>
        </w:rPr>
        <w:t>категории</w:t>
      </w:r>
      <w:r>
        <w:rPr>
          <w:b/>
          <w:color w:val="000000" w:themeColor="text1"/>
          <w14:textFill>
            <w14:solidFill>
              <w14:schemeClr w14:val="tx1"/>
            </w14:solidFill>
          </w14:textFill>
        </w:rPr>
        <w:t xml:space="preserve"> «С».</w:t>
      </w:r>
    </w:p>
    <w:p w14:paraId="65C17A8D">
      <w:pPr>
        <w:spacing w:line="20" w:lineRule="exact"/>
        <w:ind w:left="142"/>
        <w:rPr>
          <w:color w:val="000000" w:themeColor="text1"/>
          <w:sz w:val="20"/>
          <w:szCs w:val="20"/>
          <w14:textFill>
            <w14:solidFill>
              <w14:schemeClr w14:val="tx1"/>
            </w14:solidFill>
          </w14:textFill>
        </w:rPr>
      </w:pPr>
    </w:p>
    <w:p w14:paraId="6AD4BE68">
      <w:pPr>
        <w:spacing w:line="264" w:lineRule="auto"/>
        <w:ind w:firstLine="142"/>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Программа предназначена для переподготовки рабочих по профессии </w:t>
      </w:r>
      <w:bookmarkStart w:id="0" w:name="_Hlk125712900"/>
      <w:r>
        <w:rPr>
          <w:rFonts w:eastAsia="Times New Roman"/>
          <w:color w:val="000000" w:themeColor="text1"/>
          <w:sz w:val="24"/>
          <w:szCs w:val="24"/>
          <w14:textFill>
            <w14:solidFill>
              <w14:schemeClr w14:val="tx1"/>
            </w14:solidFill>
          </w14:textFill>
        </w:rPr>
        <w:t>«Машинист экскаватора».</w:t>
      </w:r>
      <w:bookmarkEnd w:id="0"/>
      <w:r>
        <w:rPr>
          <w:rFonts w:eastAsia="Times New Roman"/>
          <w:color w:val="000000" w:themeColor="text1"/>
          <w:sz w:val="24"/>
          <w:szCs w:val="24"/>
          <w14:textFill>
            <w14:solidFill>
              <w14:schemeClr w14:val="tx1"/>
            </w14:solidFill>
          </w14:textFill>
        </w:rPr>
        <w:t>Программа содержит квалификационные характеристики, учебный план, рабочие программы по теоретическому и производственному обучению.</w:t>
      </w:r>
    </w:p>
    <w:p w14:paraId="09B1F204">
      <w:pPr>
        <w:spacing w:line="20" w:lineRule="exact"/>
        <w:ind w:left="142"/>
        <w:rPr>
          <w:color w:val="000000" w:themeColor="text1"/>
          <w:sz w:val="20"/>
          <w:szCs w:val="20"/>
          <w14:textFill>
            <w14:solidFill>
              <w14:schemeClr w14:val="tx1"/>
            </w14:solidFill>
          </w14:textFill>
        </w:rPr>
      </w:pPr>
    </w:p>
    <w:p w14:paraId="1B037DD8">
      <w:pPr>
        <w:spacing w:line="271" w:lineRule="auto"/>
        <w:ind w:left="142"/>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Квалификационные характеристики составлены в соответствии с требованиями Единого тарифно-квалификационного справочника работ и профессий рабочих и содержат требования к основным знаниям, умениям и навыкам, которые должны иметь рабочие указанной профессии и квалификации.</w:t>
      </w:r>
    </w:p>
    <w:p w14:paraId="76DEBBA1">
      <w:pPr>
        <w:spacing w:line="21" w:lineRule="exact"/>
        <w:ind w:left="142"/>
        <w:rPr>
          <w:color w:val="000000" w:themeColor="text1"/>
          <w:sz w:val="20"/>
          <w:szCs w:val="20"/>
          <w14:textFill>
            <w14:solidFill>
              <w14:schemeClr w14:val="tx1"/>
            </w14:solidFill>
          </w14:textFill>
        </w:rPr>
      </w:pPr>
    </w:p>
    <w:p w14:paraId="690B76D9">
      <w:pPr>
        <w:spacing w:line="273" w:lineRule="auto"/>
        <w:ind w:left="142"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Учебные программы разработаны с учетом знаний обучающихся, имеющих среднее (полное) общее образование. К обучению допускаются лица, не моложе 18 лет.</w:t>
      </w:r>
    </w:p>
    <w:p w14:paraId="60E1D6E8">
      <w:pPr>
        <w:spacing w:line="53" w:lineRule="exact"/>
        <w:ind w:left="142"/>
        <w:rPr>
          <w:color w:val="000000" w:themeColor="text1"/>
          <w:sz w:val="20"/>
          <w:szCs w:val="20"/>
          <w14:textFill>
            <w14:solidFill>
              <w14:schemeClr w14:val="tx1"/>
            </w14:solidFill>
          </w14:textFill>
        </w:rPr>
      </w:pPr>
    </w:p>
    <w:p w14:paraId="56422FF8">
      <w:pPr>
        <w:spacing w:line="264" w:lineRule="auto"/>
        <w:ind w:left="142"/>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Продолжительность обучения при переподготовке установлена 2 месяца, </w:t>
      </w:r>
    </w:p>
    <w:p w14:paraId="7D450752">
      <w:pPr>
        <w:spacing w:line="27" w:lineRule="exact"/>
        <w:ind w:left="142"/>
        <w:rPr>
          <w:color w:val="000000" w:themeColor="text1"/>
          <w:sz w:val="20"/>
          <w:szCs w:val="20"/>
          <w14:textFill>
            <w14:solidFill>
              <w14:schemeClr w14:val="tx1"/>
            </w14:solidFill>
          </w14:textFill>
        </w:rPr>
      </w:pPr>
    </w:p>
    <w:p w14:paraId="2E521C53">
      <w:pPr>
        <w:spacing w:line="274" w:lineRule="auto"/>
        <w:ind w:left="142"/>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 изучении специального курса, основной упор делается на экскаваторы соответствующего типа, на обучение по которым поступили учащиеся. Программа производственного обучения для подготовки рабочих включает обучение машиниста экскаватора непосредственно на рабочем месте в процессе выполнения им различных производственных заданий на экскаваторе соответствующего разряда.</w:t>
      </w:r>
    </w:p>
    <w:p w14:paraId="0EEC3966">
      <w:pPr>
        <w:spacing w:line="274" w:lineRule="auto"/>
        <w:ind w:left="142"/>
        <w:rPr>
          <w:color w:val="000000" w:themeColor="text1"/>
          <w:sz w:val="20"/>
          <w:szCs w:val="20"/>
          <w14:textFill>
            <w14:solidFill>
              <w14:schemeClr w14:val="tx1"/>
            </w14:solidFill>
          </w14:textFill>
        </w:rPr>
      </w:pPr>
      <w:r>
        <w:rPr>
          <w:color w:val="000000" w:themeColor="text1"/>
          <w14:textFill>
            <w14:solidFill>
              <w14:schemeClr w14:val="tx1"/>
            </w14:solidFill>
          </w14:textFill>
        </w:rPr>
        <w:t>На обучение вождению экскаватора отводится 6  часов на каждого обучаемого</w:t>
      </w:r>
    </w:p>
    <w:p w14:paraId="3F5D97FD">
      <w:pPr>
        <w:spacing w:line="16" w:lineRule="exact"/>
        <w:ind w:left="142"/>
        <w:rPr>
          <w:color w:val="000000" w:themeColor="text1"/>
          <w:sz w:val="20"/>
          <w:szCs w:val="20"/>
          <w14:textFill>
            <w14:solidFill>
              <w14:schemeClr w14:val="tx1"/>
            </w14:solidFill>
          </w14:textFill>
        </w:rPr>
      </w:pPr>
    </w:p>
    <w:p w14:paraId="362B8A32">
      <w:pPr>
        <w:numPr>
          <w:ilvl w:val="1"/>
          <w:numId w:val="1"/>
        </w:numPr>
        <w:tabs>
          <w:tab w:val="left" w:pos="1379"/>
        </w:tabs>
        <w:spacing w:line="270" w:lineRule="auto"/>
        <w:ind w:left="142"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концу обучения каждый рабочий должен уметь выполнять работы, предусмотренные квалификационными характеристиками, в соответствии с техническими условиями и нормами, установленными на предприятии.</w:t>
      </w:r>
    </w:p>
    <w:p w14:paraId="5953510F">
      <w:pPr>
        <w:spacing w:line="6" w:lineRule="exact"/>
        <w:ind w:left="142"/>
        <w:rPr>
          <w:rFonts w:eastAsia="Times New Roman"/>
          <w:color w:val="000000" w:themeColor="text1"/>
          <w:sz w:val="24"/>
          <w:szCs w:val="24"/>
          <w14:textFill>
            <w14:solidFill>
              <w14:schemeClr w14:val="tx1"/>
            </w14:solidFill>
          </w14:textFill>
        </w:rPr>
      </w:pPr>
    </w:p>
    <w:p w14:paraId="7128A84D">
      <w:pPr>
        <w:numPr>
          <w:ilvl w:val="1"/>
          <w:numId w:val="1"/>
        </w:numPr>
        <w:tabs>
          <w:tab w:val="left" w:pos="1200"/>
        </w:tabs>
        <w:ind w:left="142"/>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самостоятельному выполнению работ обучающиеся допускаются после обучения</w:t>
      </w:r>
    </w:p>
    <w:p w14:paraId="213C14B7">
      <w:pPr>
        <w:spacing w:line="53" w:lineRule="exact"/>
        <w:ind w:left="142"/>
        <w:rPr>
          <w:rFonts w:eastAsia="Times New Roman"/>
          <w:color w:val="000000" w:themeColor="text1"/>
          <w:sz w:val="24"/>
          <w:szCs w:val="24"/>
          <w14:textFill>
            <w14:solidFill>
              <w14:schemeClr w14:val="tx1"/>
            </w14:solidFill>
          </w14:textFill>
        </w:rPr>
      </w:pPr>
    </w:p>
    <w:p w14:paraId="1699415E">
      <w:pPr>
        <w:numPr>
          <w:ilvl w:val="0"/>
          <w:numId w:val="1"/>
        </w:numPr>
        <w:tabs>
          <w:tab w:val="left" w:pos="605"/>
        </w:tabs>
        <w:spacing w:line="270" w:lineRule="auto"/>
        <w:ind w:left="142"/>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проверки знаний по безопасным методам и приемам выполнения работ на соответствующем рабочем месте в объеме требований инструкций и других нормативных документов, включенных в утвержденный в установленном порядке перечень.</w:t>
      </w:r>
    </w:p>
    <w:p w14:paraId="3C99E606">
      <w:pPr>
        <w:spacing w:line="24" w:lineRule="exact"/>
        <w:ind w:left="142"/>
        <w:rPr>
          <w:rFonts w:eastAsia="Times New Roman"/>
          <w:color w:val="000000" w:themeColor="text1"/>
          <w:sz w:val="24"/>
          <w:szCs w:val="24"/>
          <w14:textFill>
            <w14:solidFill>
              <w14:schemeClr w14:val="tx1"/>
            </w14:solidFill>
          </w14:textFill>
        </w:rPr>
      </w:pPr>
    </w:p>
    <w:p w14:paraId="5E560B9F">
      <w:pPr>
        <w:spacing w:line="264" w:lineRule="auto"/>
        <w:ind w:left="142" w:right="2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Квалификационная (пробная) работа проводится за счет времени, отведенного на производственное обучение.</w:t>
      </w:r>
    </w:p>
    <w:p w14:paraId="447FC71B">
      <w:pPr>
        <w:spacing w:line="26" w:lineRule="exact"/>
        <w:ind w:left="142"/>
        <w:rPr>
          <w:rFonts w:eastAsia="Times New Roman"/>
          <w:color w:val="000000" w:themeColor="text1"/>
          <w:sz w:val="24"/>
          <w:szCs w:val="24"/>
          <w14:textFill>
            <w14:solidFill>
              <w14:schemeClr w14:val="tx1"/>
            </w14:solidFill>
          </w14:textFill>
        </w:rPr>
      </w:pPr>
    </w:p>
    <w:p w14:paraId="61C87E28">
      <w:pPr>
        <w:spacing w:line="265" w:lineRule="auto"/>
        <w:ind w:left="142"/>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Профессиональная переподготовка завершается сдачей квалификационного экзамена комиссии учебного центра.</w:t>
      </w:r>
    </w:p>
    <w:p w14:paraId="6424041A">
      <w:pPr>
        <w:spacing w:line="12" w:lineRule="exact"/>
        <w:ind w:left="142"/>
        <w:rPr>
          <w:rFonts w:eastAsia="Times New Roman"/>
          <w:color w:val="000000" w:themeColor="text1"/>
          <w:sz w:val="24"/>
          <w:szCs w:val="24"/>
          <w14:textFill>
            <w14:solidFill>
              <w14:schemeClr w14:val="tx1"/>
            </w14:solidFill>
          </w14:textFill>
        </w:rPr>
      </w:pPr>
    </w:p>
    <w:p w14:paraId="72152CD6">
      <w:pPr>
        <w:ind w:left="142"/>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Содержание экзамена:</w:t>
      </w:r>
    </w:p>
    <w:p w14:paraId="0D0B4DAD">
      <w:pPr>
        <w:spacing w:line="53" w:lineRule="exact"/>
        <w:ind w:left="142"/>
        <w:rPr>
          <w:rFonts w:eastAsia="Times New Roman"/>
          <w:color w:val="000000" w:themeColor="text1"/>
          <w:sz w:val="24"/>
          <w:szCs w:val="24"/>
          <w14:textFill>
            <w14:solidFill>
              <w14:schemeClr w14:val="tx1"/>
            </w14:solidFill>
          </w14:textFill>
        </w:rPr>
      </w:pPr>
    </w:p>
    <w:p w14:paraId="538F7A2C">
      <w:pPr>
        <w:spacing w:line="270" w:lineRule="auto"/>
        <w:ind w:left="142" w:right="2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Теоретический экзамен по безопасной эксплуатации самоходных машин и по правилам дорожного движения; - Практический экзамен на закрытой от движения площадке и на экзаменационном маршруте в условиях реального или смоделированного дорожного движения.</w:t>
      </w:r>
    </w:p>
    <w:p w14:paraId="750785E4">
      <w:pPr>
        <w:spacing w:line="53" w:lineRule="exact"/>
        <w:ind w:left="142"/>
        <w:rPr>
          <w:rFonts w:eastAsia="Times New Roman"/>
          <w:color w:val="000000" w:themeColor="text1"/>
          <w:sz w:val="24"/>
          <w:szCs w:val="24"/>
          <w14:textFill>
            <w14:solidFill>
              <w14:schemeClr w14:val="tx1"/>
            </w14:solidFill>
          </w14:textFill>
        </w:rPr>
      </w:pPr>
    </w:p>
    <w:p w14:paraId="20601613">
      <w:pPr>
        <w:spacing w:line="271" w:lineRule="auto"/>
        <w:ind w:left="142"/>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После успешной сдачи квалификационного экзамена, учащемуся выдается Свидетельство, с присвоением квалификации «Машинист экскаватора» соответствующего разряда (разрядов), по которым учащийся проходил обучение </w:t>
      </w:r>
    </w:p>
    <w:p w14:paraId="4F2CAFF8">
      <w:pPr>
        <w:spacing w:line="271" w:lineRule="auto"/>
        <w:ind w:left="260"/>
        <w:jc w:val="both"/>
        <w:rPr>
          <w:rFonts w:eastAsia="Times New Roman"/>
          <w:color w:val="000000" w:themeColor="text1"/>
          <w:sz w:val="24"/>
          <w:szCs w:val="24"/>
          <w14:textFill>
            <w14:solidFill>
              <w14:schemeClr w14:val="tx1"/>
            </w14:solidFill>
          </w14:textFill>
        </w:rPr>
      </w:pPr>
    </w:p>
    <w:p w14:paraId="5D7E629C">
      <w:pPr>
        <w:spacing w:line="271" w:lineRule="auto"/>
        <w:ind w:left="260"/>
        <w:jc w:val="both"/>
        <w:rPr>
          <w:rFonts w:eastAsia="Times New Roman"/>
          <w:color w:val="000000" w:themeColor="text1"/>
          <w:sz w:val="24"/>
          <w:szCs w:val="24"/>
          <w14:textFill>
            <w14:solidFill>
              <w14:schemeClr w14:val="tx1"/>
            </w14:solidFill>
          </w14:textFill>
        </w:rPr>
      </w:pPr>
    </w:p>
    <w:p w14:paraId="558B87CB">
      <w:pPr>
        <w:pStyle w:val="15"/>
        <w:jc w:val="center"/>
        <w:rPr>
          <w:color w:val="000000" w:themeColor="text1"/>
          <w:sz w:val="24"/>
          <w:szCs w:val="24"/>
          <w:lang w:val="ru-RU"/>
          <w14:textFill>
            <w14:solidFill>
              <w14:schemeClr w14:val="tx1"/>
            </w14:solidFill>
          </w14:textFill>
        </w:rPr>
      </w:pPr>
      <w:r>
        <w:rPr>
          <w:color w:val="000000" w:themeColor="text1"/>
          <w:lang w:val="ru-RU"/>
          <w14:textFill>
            <w14:solidFill>
              <w14:schemeClr w14:val="tx1"/>
            </w14:solidFill>
          </w14:textFill>
        </w:rPr>
        <w:t>Характеристика трудовых функций</w:t>
      </w:r>
    </w:p>
    <w:p w14:paraId="0E734F2F">
      <w:pPr>
        <w:shd w:val="clear" w:color="auto" w:fill="FFFFFF" w:themeFill="background1"/>
        <w:suppressAutoHyphens/>
        <w:rPr>
          <w:color w:val="000000" w:themeColor="text1"/>
          <w:szCs w:val="24"/>
          <w14:textFill>
            <w14:solidFill>
              <w14:schemeClr w14:val="tx1"/>
            </w14:solidFill>
          </w14:textFill>
        </w:rPr>
      </w:pPr>
    </w:p>
    <w:p w14:paraId="6C600229">
      <w:pPr>
        <w:pStyle w:val="13"/>
        <w:shd w:val="clear" w:color="auto" w:fill="FFFFFF" w:themeFill="background1"/>
        <w:rPr>
          <w:color w:val="000000" w:themeColor="text1"/>
          <w14:textFill>
            <w14:solidFill>
              <w14:schemeClr w14:val="tx1"/>
            </w14:solidFill>
          </w14:textFill>
        </w:rPr>
      </w:pPr>
    </w:p>
    <w:tbl>
      <w:tblPr>
        <w:tblStyle w:val="5"/>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386"/>
        <w:gridCol w:w="7450"/>
      </w:tblGrid>
      <w:tr w14:paraId="64471C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213" w:type="pct"/>
          </w:tcPr>
          <w:p w14:paraId="4BA99130">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Возможные наименования должностей, профессий</w:t>
            </w:r>
          </w:p>
        </w:tc>
        <w:tc>
          <w:tcPr>
            <w:tcW w:w="3787" w:type="pct"/>
          </w:tcPr>
          <w:p w14:paraId="752A5E71">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Машинист экскаватора 4-го разряда</w:t>
            </w:r>
          </w:p>
          <w:p w14:paraId="10DCDF6F">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Машинист экскаватора 5-го разряда</w:t>
            </w:r>
          </w:p>
          <w:p w14:paraId="1D5957E4">
            <w:pPr>
              <w:shd w:val="clear" w:color="auto" w:fill="FFFFFF" w:themeFill="background1"/>
              <w:suppressAutoHyphens/>
              <w:rPr>
                <w:color w:val="000000" w:themeColor="text1"/>
                <w:szCs w:val="24"/>
                <w14:textFill>
                  <w14:solidFill>
                    <w14:schemeClr w14:val="tx1"/>
                  </w14:solidFill>
                </w14:textFill>
              </w:rPr>
            </w:pPr>
          </w:p>
        </w:tc>
      </w:tr>
    </w:tbl>
    <w:p w14:paraId="573663BA">
      <w:pPr>
        <w:pStyle w:val="13"/>
        <w:shd w:val="clear" w:color="auto" w:fill="FFFFFF" w:themeFill="background1"/>
        <w:rPr>
          <w:color w:val="000000" w:themeColor="text1"/>
          <w14:textFill>
            <w14:solidFill>
              <w14:schemeClr w14:val="tx1"/>
            </w14:solidFill>
          </w14:textFill>
        </w:rPr>
      </w:pPr>
    </w:p>
    <w:tbl>
      <w:tblPr>
        <w:tblStyle w:val="5"/>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386"/>
        <w:gridCol w:w="7450"/>
      </w:tblGrid>
      <w:tr w14:paraId="030F5D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0" w:hRule="atLeast"/>
          <w:jc w:val="center"/>
        </w:trPr>
        <w:tc>
          <w:tcPr>
            <w:tcW w:w="1213" w:type="pct"/>
          </w:tcPr>
          <w:p w14:paraId="003EB522">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Требования к образованию и обучению</w:t>
            </w:r>
          </w:p>
        </w:tc>
        <w:tc>
          <w:tcPr>
            <w:tcW w:w="3787" w:type="pct"/>
          </w:tcPr>
          <w:p w14:paraId="235389A0">
            <w:pPr>
              <w:shd w:val="clear" w:color="auto" w:fill="FFFFFF" w:themeFill="background1"/>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Среднее общее образование и </w:t>
            </w:r>
          </w:p>
          <w:p w14:paraId="44646EEF">
            <w:pPr>
              <w:shd w:val="clear" w:color="auto" w:fill="FFFFFF" w:themeFill="background1"/>
              <w:rPr>
                <w:color w:val="000000" w:themeColor="text1"/>
                <w:szCs w:val="24"/>
                <w14:textFill>
                  <w14:solidFill>
                    <w14:schemeClr w14:val="tx1"/>
                  </w14:solidFill>
                </w14:textFill>
              </w:rPr>
            </w:pPr>
            <w:r>
              <w:rPr>
                <w:color w:val="000000" w:themeColor="text1"/>
                <w:szCs w:val="24"/>
                <w14:textFill>
                  <w14:solidFill>
                    <w14:schemeClr w14:val="tx1"/>
                  </w14:solidFill>
                </w14:textFill>
              </w:rPr>
              <w:t>профессиональное обучение – программы профессиональной подготовки по профессиям рабочих, служащих, программы переподготовки рабочих, служащих, программы повышения квалификации рабочих, служащих</w:t>
            </w:r>
          </w:p>
        </w:tc>
      </w:tr>
      <w:tr w14:paraId="16C0079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0" w:hRule="atLeast"/>
          <w:jc w:val="center"/>
        </w:trPr>
        <w:tc>
          <w:tcPr>
            <w:tcW w:w="1213" w:type="pct"/>
          </w:tcPr>
          <w:p w14:paraId="378EADA2">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Требования к опыту практической работы</w:t>
            </w:r>
          </w:p>
        </w:tc>
        <w:tc>
          <w:tcPr>
            <w:tcW w:w="3787" w:type="pct"/>
          </w:tcPr>
          <w:p w14:paraId="32FCFA22">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w:t>
            </w:r>
          </w:p>
        </w:tc>
      </w:tr>
      <w:tr w14:paraId="4B603EF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0" w:hRule="atLeast"/>
          <w:jc w:val="center"/>
        </w:trPr>
        <w:tc>
          <w:tcPr>
            <w:tcW w:w="1213" w:type="pct"/>
          </w:tcPr>
          <w:p w14:paraId="7ACA14A0">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Особые условия допуска к работе</w:t>
            </w:r>
          </w:p>
        </w:tc>
        <w:tc>
          <w:tcPr>
            <w:tcW w:w="3787" w:type="pct"/>
          </w:tcPr>
          <w:p w14:paraId="2C5A4160">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Лица не моложе 18 лет </w:t>
            </w:r>
          </w:p>
          <w:p w14:paraId="72BFE0C8">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Наличие удостоверения, подтверждающего право управления экскаватором соответствующей категории </w:t>
            </w:r>
          </w:p>
          <w:p w14:paraId="4F0F35C3">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Наличие удостоверения о присвоении квалификационной группы по электробезопасности  (при необходимости)</w:t>
            </w:r>
          </w:p>
          <w:p w14:paraId="3DF44D69">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Прохождение обязательных предварительных и периодических медицинских осмотров </w:t>
            </w:r>
          </w:p>
          <w:p w14:paraId="1F2B1E6C">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Прохождение обучения мерам пожарной безопасности </w:t>
            </w:r>
          </w:p>
          <w:p w14:paraId="06A7FFCC">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Прохождения обучения и инструктажа по охране труда, проверки знаний требований охраны труда и промышленной безопасности (последнее при необходимости)</w:t>
            </w:r>
          </w:p>
        </w:tc>
      </w:tr>
      <w:tr w14:paraId="4449157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0" w:hRule="atLeast"/>
          <w:jc w:val="center"/>
        </w:trPr>
        <w:tc>
          <w:tcPr>
            <w:tcW w:w="1213" w:type="pct"/>
          </w:tcPr>
          <w:p w14:paraId="083F7B0C">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Другие характеристики</w:t>
            </w:r>
          </w:p>
        </w:tc>
        <w:tc>
          <w:tcPr>
            <w:tcW w:w="3787" w:type="pct"/>
          </w:tcPr>
          <w:p w14:paraId="02C94906">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Требованием для получения более высокого тарифного разряда является наличие опыта работы не менее одного года по профессии с более низким (предшествующим) тарифным разрядом и освоение программ повышения квалификации рабочих, служащих или переподготовки рабочих, служащих</w:t>
            </w:r>
          </w:p>
          <w:p w14:paraId="0878ADBE">
            <w:pPr>
              <w:shd w:val="clear" w:color="auto" w:fill="FFFFFF" w:themeFill="background1"/>
              <w:suppressAutoHyphens/>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Машинисты, занятые управлением и обслуживанием строительных машин и механизмов, должны знать слесарное дело и тарифицироваться по профессии «слесарь строительный» на один разряд ниже основной профессии </w:t>
            </w:r>
          </w:p>
          <w:p w14:paraId="75181A43">
            <w:pPr>
              <w:shd w:val="clear" w:color="auto" w:fill="FFFFFF" w:themeFill="background1"/>
              <w:suppressAutoHyphens/>
              <w:rPr>
                <w:color w:val="000000" w:themeColor="text1"/>
                <w:szCs w:val="24"/>
                <w:vertAlign w:val="superscript"/>
                <w14:textFill>
                  <w14:solidFill>
                    <w14:schemeClr w14:val="tx1"/>
                  </w14:solidFill>
                </w14:textFill>
              </w:rPr>
            </w:pPr>
            <w:r>
              <w:rPr>
                <w:color w:val="000000" w:themeColor="text1"/>
                <w:szCs w:val="24"/>
                <w14:textFill>
                  <w14:solidFill>
                    <w14:schemeClr w14:val="tx1"/>
                  </w14:solidFill>
                </w14:textFill>
              </w:rPr>
              <w:t>Машинист экскаватора 4-го разряда допускается к управлению одноковшовым экскаватором с ковшом емкостью до 0,15 м</w:t>
            </w:r>
            <w:r>
              <w:rPr>
                <w:color w:val="000000" w:themeColor="text1"/>
                <w:szCs w:val="24"/>
                <w:vertAlign w:val="superscript"/>
                <w14:textFill>
                  <w14:solidFill>
                    <w14:schemeClr w14:val="tx1"/>
                  </w14:solidFill>
                </w14:textFill>
              </w:rPr>
              <w:t>3</w:t>
            </w:r>
          </w:p>
          <w:p w14:paraId="3F8FAB00">
            <w:pPr>
              <w:shd w:val="clear" w:color="auto" w:fill="FFFFFF" w:themeFill="background1"/>
              <w:suppressAutoHyphens/>
              <w:rPr>
                <w:color w:val="000000" w:themeColor="text1"/>
                <w:szCs w:val="24"/>
                <w:shd w:val="clear" w:color="auto" w:fill="FFFFFF"/>
                <w14:textFill>
                  <w14:solidFill>
                    <w14:schemeClr w14:val="tx1"/>
                  </w14:solidFill>
                </w14:textFill>
              </w:rPr>
            </w:pPr>
            <w:r>
              <w:rPr>
                <w:color w:val="000000" w:themeColor="text1"/>
                <w:szCs w:val="24"/>
                <w14:textFill>
                  <w14:solidFill>
                    <w14:schemeClr w14:val="tx1"/>
                  </w14:solidFill>
                </w14:textFill>
              </w:rPr>
              <w:t xml:space="preserve">Машинист экскаватора 5-го разряда допускается к управлению одноковшовым экскаватором с ковшом емкостью </w:t>
            </w:r>
            <w:r>
              <w:rPr>
                <w:color w:val="000000" w:themeColor="text1"/>
                <w:szCs w:val="24"/>
                <w:shd w:val="clear" w:color="auto" w:fill="FFFFFF"/>
                <w14:textFill>
                  <w14:solidFill>
                    <w14:schemeClr w14:val="tx1"/>
                  </w14:solidFill>
                </w14:textFill>
              </w:rPr>
              <w:t>свыше 0,15 до 0,4 м</w:t>
            </w:r>
            <w:r>
              <w:rPr>
                <w:color w:val="000000" w:themeColor="text1"/>
                <w:szCs w:val="24"/>
                <w:shd w:val="clear" w:color="auto" w:fill="FFFFFF"/>
                <w:vertAlign w:val="superscript"/>
                <w14:textFill>
                  <w14:solidFill>
                    <w14:schemeClr w14:val="tx1"/>
                  </w14:solidFill>
                </w14:textFill>
              </w:rPr>
              <w:t>3</w:t>
            </w:r>
            <w:r>
              <w:rPr>
                <w:color w:val="000000" w:themeColor="text1"/>
                <w:szCs w:val="24"/>
                <w:shd w:val="clear" w:color="auto" w:fill="FFFFFF"/>
                <w14:textFill>
                  <w14:solidFill>
                    <w14:schemeClr w14:val="tx1"/>
                  </w14:solidFill>
                </w14:textFill>
              </w:rPr>
              <w:t xml:space="preserve"> и роторным экскаватором (канавокопателем и траншейным) производительностью до 1000 м</w:t>
            </w:r>
            <w:r>
              <w:rPr>
                <w:color w:val="000000" w:themeColor="text1"/>
                <w:szCs w:val="24"/>
                <w:shd w:val="clear" w:color="auto" w:fill="FFFFFF"/>
                <w:vertAlign w:val="superscript"/>
                <w14:textFill>
                  <w14:solidFill>
                    <w14:schemeClr w14:val="tx1"/>
                  </w14:solidFill>
                </w14:textFill>
              </w:rPr>
              <w:t>3</w:t>
            </w:r>
            <w:r>
              <w:rPr>
                <w:color w:val="000000" w:themeColor="text1"/>
                <w:szCs w:val="24"/>
                <w:shd w:val="clear" w:color="auto" w:fill="FFFFFF"/>
                <w14:textFill>
                  <w14:solidFill>
                    <w14:schemeClr w14:val="tx1"/>
                  </w14:solidFill>
                </w14:textFill>
              </w:rPr>
              <w:t>/ч</w:t>
            </w:r>
          </w:p>
          <w:p w14:paraId="501D2CFE">
            <w:pPr>
              <w:shd w:val="clear" w:color="auto" w:fill="FFFFFF" w:themeFill="background1"/>
              <w:suppressAutoHyphens/>
              <w:rPr>
                <w:color w:val="000000" w:themeColor="text1"/>
                <w:szCs w:val="24"/>
                <w14:textFill>
                  <w14:solidFill>
                    <w14:schemeClr w14:val="tx1"/>
                  </w14:solidFill>
                </w14:textFill>
              </w:rPr>
            </w:pPr>
          </w:p>
        </w:tc>
      </w:tr>
    </w:tbl>
    <w:p w14:paraId="03267DE4">
      <w:pPr>
        <w:rPr>
          <w:color w:val="000000" w:themeColor="text1"/>
          <w14:textFill>
            <w14:solidFill>
              <w14:schemeClr w14:val="tx1"/>
            </w14:solidFill>
          </w14:textFill>
        </w:rPr>
        <w:sectPr>
          <w:pgSz w:w="11900" w:h="16838"/>
          <w:pgMar w:top="1128" w:right="844" w:bottom="597" w:left="1440" w:header="0" w:footer="0" w:gutter="0"/>
          <w:cols w:equalWidth="0" w:num="1">
            <w:col w:w="9620"/>
          </w:cols>
        </w:sectPr>
      </w:pPr>
    </w:p>
    <w:tbl>
      <w:tblPr>
        <w:tblStyle w:val="5"/>
        <w:tblW w:w="9600" w:type="dxa"/>
        <w:tblInd w:w="150" w:type="dxa"/>
        <w:tblLayout w:type="fixed"/>
        <w:tblCellMar>
          <w:top w:w="0" w:type="dxa"/>
          <w:left w:w="0" w:type="dxa"/>
          <w:bottom w:w="0" w:type="dxa"/>
          <w:right w:w="0" w:type="dxa"/>
        </w:tblCellMar>
      </w:tblPr>
      <w:tblGrid>
        <w:gridCol w:w="1920"/>
        <w:gridCol w:w="360"/>
        <w:gridCol w:w="7320"/>
      </w:tblGrid>
      <w:tr w14:paraId="7EC4F009">
        <w:tblPrEx>
          <w:tblCellMar>
            <w:top w:w="0" w:type="dxa"/>
            <w:left w:w="0" w:type="dxa"/>
            <w:bottom w:w="0" w:type="dxa"/>
            <w:right w:w="0" w:type="dxa"/>
          </w:tblCellMar>
        </w:tblPrEx>
        <w:trPr>
          <w:trHeight w:val="276" w:hRule="atLeast"/>
        </w:trPr>
        <w:tc>
          <w:tcPr>
            <w:tcW w:w="1920" w:type="dxa"/>
            <w:vAlign w:val="bottom"/>
          </w:tcPr>
          <w:p w14:paraId="6CC215B4">
            <w:pPr>
              <w:rPr>
                <w:color w:val="000000" w:themeColor="text1"/>
                <w:sz w:val="23"/>
                <w:szCs w:val="23"/>
                <w14:textFill>
                  <w14:solidFill>
                    <w14:schemeClr w14:val="tx1"/>
                  </w14:solidFill>
                </w14:textFill>
              </w:rPr>
            </w:pPr>
          </w:p>
        </w:tc>
        <w:tc>
          <w:tcPr>
            <w:tcW w:w="7680" w:type="dxa"/>
            <w:gridSpan w:val="2"/>
            <w:vAlign w:val="bottom"/>
          </w:tcPr>
          <w:p w14:paraId="6C16B586">
            <w:pPr>
              <w:ind w:left="22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КВАЛИФИКАЦИОННАЯ ХАРАКТЕРИСТИКА</w:t>
            </w:r>
          </w:p>
        </w:tc>
      </w:tr>
      <w:tr w14:paraId="3BB4F512">
        <w:tblPrEx>
          <w:tblCellMar>
            <w:top w:w="0" w:type="dxa"/>
            <w:left w:w="0" w:type="dxa"/>
            <w:bottom w:w="0" w:type="dxa"/>
            <w:right w:w="0" w:type="dxa"/>
          </w:tblCellMar>
        </w:tblPrEx>
        <w:trPr>
          <w:trHeight w:val="657" w:hRule="atLeast"/>
        </w:trPr>
        <w:tc>
          <w:tcPr>
            <w:tcW w:w="1920" w:type="dxa"/>
            <w:vAlign w:val="bottom"/>
          </w:tcPr>
          <w:p w14:paraId="27BDB58C">
            <w:pPr>
              <w:rPr>
                <w:color w:val="000000" w:themeColor="text1"/>
                <w:sz w:val="24"/>
                <w:szCs w:val="24"/>
                <w14:textFill>
                  <w14:solidFill>
                    <w14:schemeClr w14:val="tx1"/>
                  </w14:solidFill>
                </w14:textFill>
              </w:rPr>
            </w:pPr>
          </w:p>
        </w:tc>
        <w:tc>
          <w:tcPr>
            <w:tcW w:w="360" w:type="dxa"/>
            <w:vAlign w:val="bottom"/>
          </w:tcPr>
          <w:p w14:paraId="7972A5D5">
            <w:pPr>
              <w:rPr>
                <w:color w:val="000000" w:themeColor="text1"/>
                <w:sz w:val="24"/>
                <w:szCs w:val="24"/>
                <w14:textFill>
                  <w14:solidFill>
                    <w14:schemeClr w14:val="tx1"/>
                  </w14:solidFill>
                </w14:textFill>
              </w:rPr>
            </w:pPr>
          </w:p>
        </w:tc>
        <w:tc>
          <w:tcPr>
            <w:tcW w:w="7320" w:type="dxa"/>
            <w:vAlign w:val="bottom"/>
          </w:tcPr>
          <w:p w14:paraId="4FC3C536">
            <w:pPr>
              <w:ind w:right="1450"/>
              <w:jc w:val="center"/>
              <w:rPr>
                <w:color w:val="000000" w:themeColor="text1"/>
                <w:sz w:val="20"/>
                <w:szCs w:val="20"/>
                <w14:textFill>
                  <w14:solidFill>
                    <w14:schemeClr w14:val="tx1"/>
                  </w14:solidFill>
                </w14:textFill>
              </w:rPr>
            </w:pPr>
            <w:r>
              <w:rPr>
                <w:rFonts w:eastAsia="Times New Roman"/>
                <w:b/>
                <w:bCs/>
                <w:color w:val="000000" w:themeColor="text1"/>
                <w:w w:val="99"/>
                <w:sz w:val="26"/>
                <w:szCs w:val="26"/>
                <w14:textFill>
                  <w14:solidFill>
                    <w14:schemeClr w14:val="tx1"/>
                  </w14:solidFill>
                </w14:textFill>
              </w:rPr>
              <w:t xml:space="preserve">Профессия </w:t>
            </w:r>
            <w:r>
              <w:rPr>
                <w:rFonts w:eastAsia="Times New Roman"/>
                <w:color w:val="000000" w:themeColor="text1"/>
                <w:w w:val="99"/>
                <w:sz w:val="26"/>
                <w:szCs w:val="26"/>
                <w14:textFill>
                  <w14:solidFill>
                    <w14:schemeClr w14:val="tx1"/>
                  </w14:solidFill>
                </w14:textFill>
              </w:rPr>
              <w:t>-</w:t>
            </w:r>
            <w:r>
              <w:rPr>
                <w:rFonts w:eastAsia="Times New Roman"/>
                <w:b/>
                <w:bCs/>
                <w:color w:val="000000" w:themeColor="text1"/>
                <w:w w:val="99"/>
                <w:sz w:val="26"/>
                <w:szCs w:val="26"/>
                <w14:textFill>
                  <w14:solidFill>
                    <w14:schemeClr w14:val="tx1"/>
                  </w14:solidFill>
                </w14:textFill>
              </w:rPr>
              <w:t xml:space="preserve"> </w:t>
            </w:r>
            <w:r>
              <w:rPr>
                <w:rFonts w:eastAsia="Times New Roman"/>
                <w:color w:val="000000" w:themeColor="text1"/>
                <w:w w:val="99"/>
                <w:sz w:val="26"/>
                <w:szCs w:val="26"/>
                <w14:textFill>
                  <w14:solidFill>
                    <w14:schemeClr w14:val="tx1"/>
                  </w14:solidFill>
                </w14:textFill>
              </w:rPr>
              <w:t>машинист экскаватора</w:t>
            </w:r>
          </w:p>
        </w:tc>
      </w:tr>
      <w:tr w14:paraId="5B144561">
        <w:tblPrEx>
          <w:tblCellMar>
            <w:top w:w="0" w:type="dxa"/>
            <w:left w:w="0" w:type="dxa"/>
            <w:bottom w:w="0" w:type="dxa"/>
            <w:right w:w="0" w:type="dxa"/>
          </w:tblCellMar>
        </w:tblPrEx>
        <w:trPr>
          <w:trHeight w:val="346" w:hRule="atLeast"/>
        </w:trPr>
        <w:tc>
          <w:tcPr>
            <w:tcW w:w="1920" w:type="dxa"/>
            <w:vAlign w:val="bottom"/>
          </w:tcPr>
          <w:p w14:paraId="118400DF">
            <w:pPr>
              <w:rPr>
                <w:color w:val="000000" w:themeColor="text1"/>
                <w:sz w:val="24"/>
                <w:szCs w:val="24"/>
                <w14:textFill>
                  <w14:solidFill>
                    <w14:schemeClr w14:val="tx1"/>
                  </w14:solidFill>
                </w14:textFill>
              </w:rPr>
            </w:pPr>
          </w:p>
        </w:tc>
        <w:tc>
          <w:tcPr>
            <w:tcW w:w="360" w:type="dxa"/>
            <w:vAlign w:val="bottom"/>
          </w:tcPr>
          <w:p w14:paraId="0BAB18F3">
            <w:pPr>
              <w:rPr>
                <w:color w:val="000000" w:themeColor="text1"/>
                <w:sz w:val="24"/>
                <w:szCs w:val="24"/>
                <w14:textFill>
                  <w14:solidFill>
                    <w14:schemeClr w14:val="tx1"/>
                  </w14:solidFill>
                </w14:textFill>
              </w:rPr>
            </w:pPr>
          </w:p>
        </w:tc>
        <w:tc>
          <w:tcPr>
            <w:tcW w:w="7320" w:type="dxa"/>
            <w:vAlign w:val="bottom"/>
          </w:tcPr>
          <w:p w14:paraId="7A556FEE">
            <w:pPr>
              <w:ind w:right="1430"/>
              <w:jc w:val="center"/>
              <w:rPr>
                <w:color w:val="000000" w:themeColor="text1"/>
                <w:sz w:val="20"/>
                <w:szCs w:val="20"/>
                <w14:textFill>
                  <w14:solidFill>
                    <w14:schemeClr w14:val="tx1"/>
                  </w14:solidFill>
                </w14:textFill>
              </w:rPr>
            </w:pPr>
            <w:r>
              <w:rPr>
                <w:rFonts w:eastAsia="Times New Roman"/>
                <w:b/>
                <w:bCs/>
                <w:color w:val="000000" w:themeColor="text1"/>
                <w:w w:val="99"/>
                <w:sz w:val="26"/>
                <w:szCs w:val="26"/>
                <w14:textFill>
                  <w14:solidFill>
                    <w14:schemeClr w14:val="tx1"/>
                  </w14:solidFill>
                </w14:textFill>
              </w:rPr>
              <w:t xml:space="preserve">Квалификация </w:t>
            </w:r>
            <w:r>
              <w:rPr>
                <w:rFonts w:eastAsia="Times New Roman"/>
                <w:color w:val="000000" w:themeColor="text1"/>
                <w:w w:val="99"/>
                <w:sz w:val="26"/>
                <w:szCs w:val="26"/>
                <w14:textFill>
                  <w14:solidFill>
                    <w14:schemeClr w14:val="tx1"/>
                  </w14:solidFill>
                </w14:textFill>
              </w:rPr>
              <w:t>- 4-5-й разряды</w:t>
            </w:r>
          </w:p>
        </w:tc>
      </w:tr>
      <w:tr w14:paraId="61A7EC93">
        <w:tblPrEx>
          <w:tblCellMar>
            <w:top w:w="0" w:type="dxa"/>
            <w:left w:w="0" w:type="dxa"/>
            <w:bottom w:w="0" w:type="dxa"/>
            <w:right w:w="0" w:type="dxa"/>
          </w:tblCellMar>
        </w:tblPrEx>
        <w:trPr>
          <w:trHeight w:val="393" w:hRule="atLeast"/>
        </w:trPr>
        <w:tc>
          <w:tcPr>
            <w:tcW w:w="1920" w:type="dxa"/>
            <w:tcBorders>
              <w:bottom w:val="single" w:color="808080" w:sz="8" w:space="0"/>
            </w:tcBorders>
            <w:vAlign w:val="bottom"/>
          </w:tcPr>
          <w:p w14:paraId="782F28D6">
            <w:pPr>
              <w:rPr>
                <w:color w:val="000000" w:themeColor="text1"/>
                <w:sz w:val="24"/>
                <w:szCs w:val="24"/>
                <w14:textFill>
                  <w14:solidFill>
                    <w14:schemeClr w14:val="tx1"/>
                  </w14:solidFill>
                </w14:textFill>
              </w:rPr>
            </w:pPr>
          </w:p>
        </w:tc>
        <w:tc>
          <w:tcPr>
            <w:tcW w:w="360" w:type="dxa"/>
            <w:tcBorders>
              <w:bottom w:val="single" w:color="808080" w:sz="8" w:space="0"/>
            </w:tcBorders>
            <w:vAlign w:val="bottom"/>
          </w:tcPr>
          <w:p w14:paraId="6A3E41DA">
            <w:pPr>
              <w:rPr>
                <w:color w:val="000000" w:themeColor="text1"/>
                <w:sz w:val="24"/>
                <w:szCs w:val="24"/>
                <w14:textFill>
                  <w14:solidFill>
                    <w14:schemeClr w14:val="tx1"/>
                  </w14:solidFill>
                </w14:textFill>
              </w:rPr>
            </w:pPr>
          </w:p>
        </w:tc>
        <w:tc>
          <w:tcPr>
            <w:tcW w:w="7320" w:type="dxa"/>
            <w:tcBorders>
              <w:bottom w:val="single" w:color="808080" w:sz="8" w:space="0"/>
            </w:tcBorders>
            <w:vAlign w:val="bottom"/>
          </w:tcPr>
          <w:p w14:paraId="31A96380">
            <w:pPr>
              <w:rPr>
                <w:color w:val="000000" w:themeColor="text1"/>
                <w:sz w:val="24"/>
                <w:szCs w:val="24"/>
                <w14:textFill>
                  <w14:solidFill>
                    <w14:schemeClr w14:val="tx1"/>
                  </w14:solidFill>
                </w14:textFill>
              </w:rPr>
            </w:pPr>
          </w:p>
        </w:tc>
      </w:tr>
      <w:tr w14:paraId="447CB8BD">
        <w:tblPrEx>
          <w:tblCellMar>
            <w:top w:w="0" w:type="dxa"/>
            <w:left w:w="0" w:type="dxa"/>
            <w:bottom w:w="0" w:type="dxa"/>
            <w:right w:w="0" w:type="dxa"/>
          </w:tblCellMar>
        </w:tblPrEx>
        <w:trPr>
          <w:trHeight w:val="279" w:hRule="atLeast"/>
        </w:trPr>
        <w:tc>
          <w:tcPr>
            <w:tcW w:w="1920" w:type="dxa"/>
            <w:tcBorders>
              <w:left w:val="single" w:color="808080" w:sz="8" w:space="0"/>
            </w:tcBorders>
            <w:vAlign w:val="bottom"/>
          </w:tcPr>
          <w:p w14:paraId="08CCEC4F">
            <w:pPr>
              <w:rPr>
                <w:color w:val="000000" w:themeColor="text1"/>
                <w:sz w:val="24"/>
                <w:szCs w:val="24"/>
                <w14:textFill>
                  <w14:solidFill>
                    <w14:schemeClr w14:val="tx1"/>
                  </w14:solidFill>
                </w14:textFill>
              </w:rPr>
            </w:pPr>
          </w:p>
        </w:tc>
        <w:tc>
          <w:tcPr>
            <w:tcW w:w="360" w:type="dxa"/>
            <w:tcBorders>
              <w:right w:val="single" w:color="808080" w:sz="8" w:space="0"/>
            </w:tcBorders>
            <w:vAlign w:val="bottom"/>
          </w:tcPr>
          <w:p w14:paraId="0D7877EB">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005CEFA7">
            <w:pPr>
              <w:spacing w:line="278"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Машинист экскаватора 4-го разряда (с ковшом емкостью до</w:t>
            </w:r>
          </w:p>
        </w:tc>
      </w:tr>
      <w:tr w14:paraId="57738CDF">
        <w:tblPrEx>
          <w:tblCellMar>
            <w:top w:w="0" w:type="dxa"/>
            <w:left w:w="0" w:type="dxa"/>
            <w:bottom w:w="0" w:type="dxa"/>
            <w:right w:w="0" w:type="dxa"/>
          </w:tblCellMar>
        </w:tblPrEx>
        <w:trPr>
          <w:trHeight w:val="316" w:hRule="atLeast"/>
        </w:trPr>
        <w:tc>
          <w:tcPr>
            <w:tcW w:w="1920" w:type="dxa"/>
            <w:tcBorders>
              <w:left w:val="single" w:color="808080" w:sz="8" w:space="0"/>
            </w:tcBorders>
            <w:vAlign w:val="bottom"/>
          </w:tcPr>
          <w:p w14:paraId="1998A56F">
            <w:pPr>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Возможные</w:t>
            </w:r>
          </w:p>
        </w:tc>
        <w:tc>
          <w:tcPr>
            <w:tcW w:w="360" w:type="dxa"/>
            <w:tcBorders>
              <w:right w:val="single" w:color="808080" w:sz="8" w:space="0"/>
            </w:tcBorders>
            <w:vAlign w:val="bottom"/>
          </w:tcPr>
          <w:p w14:paraId="55BB96EE">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5C852926">
            <w:pPr>
              <w:spacing w:line="315"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0,15 м</w:t>
            </w:r>
            <w:r>
              <w:rPr>
                <w:rFonts w:eastAsia="Times New Roman"/>
                <w:color w:val="000000" w:themeColor="text1"/>
                <w:sz w:val="33"/>
                <w:szCs w:val="33"/>
                <w:vertAlign w:val="superscript"/>
                <w14:textFill>
                  <w14:solidFill>
                    <w14:schemeClr w14:val="tx1"/>
                  </w14:solidFill>
                </w14:textFill>
              </w:rPr>
              <w:t>3</w:t>
            </w:r>
            <w:r>
              <w:rPr>
                <w:rFonts w:eastAsia="Times New Roman"/>
                <w:color w:val="000000" w:themeColor="text1"/>
                <w:sz w:val="26"/>
                <w:szCs w:val="26"/>
                <w14:textFill>
                  <w14:solidFill>
                    <w14:schemeClr w14:val="tx1"/>
                  </w14:solidFill>
                </w14:textFill>
              </w:rPr>
              <w:t>)</w:t>
            </w:r>
          </w:p>
        </w:tc>
      </w:tr>
      <w:tr w14:paraId="2187CCFE">
        <w:tblPrEx>
          <w:tblCellMar>
            <w:top w:w="0" w:type="dxa"/>
            <w:left w:w="0" w:type="dxa"/>
            <w:bottom w:w="0" w:type="dxa"/>
            <w:right w:w="0" w:type="dxa"/>
          </w:tblCellMar>
        </w:tblPrEx>
        <w:trPr>
          <w:trHeight w:val="284" w:hRule="atLeast"/>
        </w:trPr>
        <w:tc>
          <w:tcPr>
            <w:tcW w:w="1920" w:type="dxa"/>
            <w:tcBorders>
              <w:left w:val="single" w:color="808080" w:sz="8" w:space="0"/>
            </w:tcBorders>
            <w:vAlign w:val="bottom"/>
          </w:tcPr>
          <w:p w14:paraId="4CE88D27">
            <w:pPr>
              <w:spacing w:line="285"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наименования</w:t>
            </w:r>
          </w:p>
        </w:tc>
        <w:tc>
          <w:tcPr>
            <w:tcW w:w="360" w:type="dxa"/>
            <w:tcBorders>
              <w:right w:val="single" w:color="808080" w:sz="8" w:space="0"/>
            </w:tcBorders>
            <w:vAlign w:val="bottom"/>
          </w:tcPr>
          <w:p w14:paraId="26BDA629">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34462710">
            <w:pPr>
              <w:spacing w:line="285"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Машинист экскаватора 5-го разряда (с ковшом емкостью от</w:t>
            </w:r>
          </w:p>
        </w:tc>
      </w:tr>
      <w:tr w14:paraId="10124F0C">
        <w:tblPrEx>
          <w:tblCellMar>
            <w:top w:w="0" w:type="dxa"/>
            <w:left w:w="0" w:type="dxa"/>
            <w:bottom w:w="0" w:type="dxa"/>
            <w:right w:w="0" w:type="dxa"/>
          </w:tblCellMar>
        </w:tblPrEx>
        <w:trPr>
          <w:trHeight w:val="306" w:hRule="atLeast"/>
        </w:trPr>
        <w:tc>
          <w:tcPr>
            <w:tcW w:w="1920" w:type="dxa"/>
            <w:tcBorders>
              <w:left w:val="single" w:color="808080" w:sz="8" w:space="0"/>
            </w:tcBorders>
            <w:vAlign w:val="bottom"/>
          </w:tcPr>
          <w:p w14:paraId="6D32CF53">
            <w:pPr>
              <w:spacing w:line="297"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должностей</w:t>
            </w:r>
          </w:p>
        </w:tc>
        <w:tc>
          <w:tcPr>
            <w:tcW w:w="360" w:type="dxa"/>
            <w:tcBorders>
              <w:right w:val="single" w:color="808080" w:sz="8" w:space="0"/>
            </w:tcBorders>
            <w:vAlign w:val="bottom"/>
          </w:tcPr>
          <w:p w14:paraId="779942B9">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5839329B">
            <w:pPr>
              <w:spacing w:line="306"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0,15 до 0,4 м</w:t>
            </w:r>
            <w:r>
              <w:rPr>
                <w:rFonts w:eastAsia="Times New Roman"/>
                <w:color w:val="000000" w:themeColor="text1"/>
                <w:sz w:val="33"/>
                <w:szCs w:val="33"/>
                <w:vertAlign w:val="superscript"/>
                <w14:textFill>
                  <w14:solidFill>
                    <w14:schemeClr w14:val="tx1"/>
                  </w14:solidFill>
                </w14:textFill>
              </w:rPr>
              <w:t>3</w:t>
            </w:r>
            <w:r>
              <w:rPr>
                <w:rFonts w:eastAsia="Times New Roman"/>
                <w:color w:val="000000" w:themeColor="text1"/>
                <w:sz w:val="26"/>
                <w:szCs w:val="26"/>
                <w14:textFill>
                  <w14:solidFill>
                    <w14:schemeClr w14:val="tx1"/>
                  </w14:solidFill>
                </w14:textFill>
              </w:rPr>
              <w:t>) и роторных (канавокопателей и траншейных)</w:t>
            </w:r>
          </w:p>
        </w:tc>
      </w:tr>
      <w:tr w14:paraId="40EE051A">
        <w:tblPrEx>
          <w:tblCellMar>
            <w:top w:w="0" w:type="dxa"/>
            <w:left w:w="0" w:type="dxa"/>
            <w:bottom w:w="0" w:type="dxa"/>
            <w:right w:w="0" w:type="dxa"/>
          </w:tblCellMar>
        </w:tblPrEx>
        <w:trPr>
          <w:trHeight w:val="308" w:hRule="atLeast"/>
        </w:trPr>
        <w:tc>
          <w:tcPr>
            <w:tcW w:w="1920" w:type="dxa"/>
            <w:tcBorders>
              <w:left w:val="single" w:color="808080" w:sz="8" w:space="0"/>
            </w:tcBorders>
            <w:vAlign w:val="bottom"/>
          </w:tcPr>
          <w:p w14:paraId="658E4CC6">
            <w:pPr>
              <w:rPr>
                <w:color w:val="000000" w:themeColor="text1"/>
                <w:sz w:val="24"/>
                <w:szCs w:val="24"/>
                <w14:textFill>
                  <w14:solidFill>
                    <w14:schemeClr w14:val="tx1"/>
                  </w14:solidFill>
                </w14:textFill>
              </w:rPr>
            </w:pPr>
          </w:p>
        </w:tc>
        <w:tc>
          <w:tcPr>
            <w:tcW w:w="360" w:type="dxa"/>
            <w:tcBorders>
              <w:right w:val="single" w:color="808080" w:sz="8" w:space="0"/>
            </w:tcBorders>
            <w:vAlign w:val="bottom"/>
          </w:tcPr>
          <w:p w14:paraId="0A368E20">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31DF2F0A">
            <w:pPr>
              <w:spacing w:line="30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экскаваторов производительностью до 1000 м</w:t>
            </w:r>
            <w:r>
              <w:rPr>
                <w:rFonts w:eastAsia="Times New Roman"/>
                <w:color w:val="000000" w:themeColor="text1"/>
                <w:sz w:val="33"/>
                <w:szCs w:val="33"/>
                <w:vertAlign w:val="superscript"/>
                <w14:textFill>
                  <w14:solidFill>
                    <w14:schemeClr w14:val="tx1"/>
                  </w14:solidFill>
                </w14:textFill>
              </w:rPr>
              <w:t>3</w:t>
            </w:r>
            <w:r>
              <w:rPr>
                <w:rFonts w:eastAsia="Times New Roman"/>
                <w:color w:val="000000" w:themeColor="text1"/>
                <w:sz w:val="26"/>
                <w:szCs w:val="26"/>
                <w14:textFill>
                  <w14:solidFill>
                    <w14:schemeClr w14:val="tx1"/>
                  </w14:solidFill>
                </w14:textFill>
              </w:rPr>
              <w:t>/ч</w:t>
            </w:r>
          </w:p>
        </w:tc>
      </w:tr>
    </w:tbl>
    <w:p w14:paraId="3D5859FC">
      <w:pPr>
        <w:spacing w:line="389" w:lineRule="exact"/>
        <w:rPr>
          <w:color w:val="000000" w:themeColor="text1"/>
          <w:sz w:val="20"/>
          <w:szCs w:val="20"/>
          <w14:textFill>
            <w14:solidFill>
              <w14:schemeClr w14:val="tx1"/>
            </w14:solidFill>
          </w14:textFill>
        </w:rPr>
      </w:pPr>
    </w:p>
    <w:p w14:paraId="293FFB23">
      <w:pPr>
        <w:spacing w:line="389" w:lineRule="exact"/>
        <w:rPr>
          <w:color w:val="000000" w:themeColor="text1"/>
          <w:sz w:val="20"/>
          <w:szCs w:val="20"/>
          <w14:textFill>
            <w14:solidFill>
              <w14:schemeClr w14:val="tx1"/>
            </w14:solidFill>
          </w14:textFill>
        </w:rPr>
      </w:pPr>
    </w:p>
    <w:tbl>
      <w:tblPr>
        <w:tblStyle w:val="5"/>
        <w:tblW w:w="9600" w:type="dxa"/>
        <w:tblInd w:w="150" w:type="dxa"/>
        <w:tblLayout w:type="fixed"/>
        <w:tblCellMar>
          <w:top w:w="0" w:type="dxa"/>
          <w:left w:w="0" w:type="dxa"/>
          <w:bottom w:w="0" w:type="dxa"/>
          <w:right w:w="0" w:type="dxa"/>
        </w:tblCellMar>
      </w:tblPr>
      <w:tblGrid>
        <w:gridCol w:w="2280"/>
        <w:gridCol w:w="7320"/>
      </w:tblGrid>
      <w:tr w14:paraId="44D48894">
        <w:tblPrEx>
          <w:tblCellMar>
            <w:top w:w="0" w:type="dxa"/>
            <w:left w:w="0" w:type="dxa"/>
            <w:bottom w:w="0" w:type="dxa"/>
            <w:right w:w="0" w:type="dxa"/>
          </w:tblCellMar>
        </w:tblPrEx>
        <w:trPr>
          <w:trHeight w:val="299" w:hRule="atLeast"/>
        </w:trPr>
        <w:tc>
          <w:tcPr>
            <w:tcW w:w="2280" w:type="dxa"/>
            <w:tcBorders>
              <w:top w:val="single" w:color="808080" w:sz="8" w:space="0"/>
              <w:left w:val="single" w:color="808080" w:sz="8" w:space="0"/>
              <w:right w:val="single" w:color="808080" w:sz="8" w:space="0"/>
            </w:tcBorders>
            <w:vAlign w:val="bottom"/>
          </w:tcPr>
          <w:p w14:paraId="7E551677">
            <w:pPr>
              <w:rPr>
                <w:color w:val="000000" w:themeColor="text1"/>
                <w:sz w:val="24"/>
                <w:szCs w:val="24"/>
                <w14:textFill>
                  <w14:solidFill>
                    <w14:schemeClr w14:val="tx1"/>
                  </w14:solidFill>
                </w14:textFill>
              </w:rPr>
            </w:pPr>
          </w:p>
        </w:tc>
        <w:tc>
          <w:tcPr>
            <w:tcW w:w="7320" w:type="dxa"/>
            <w:tcBorders>
              <w:top w:val="single" w:color="808080" w:sz="8" w:space="0"/>
              <w:right w:val="single" w:color="808080" w:sz="8" w:space="0"/>
            </w:tcBorders>
            <w:vAlign w:val="bottom"/>
          </w:tcPr>
          <w:p w14:paraId="0FB92C23">
            <w:pPr>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Для машиниста экскаватора 4-5-го разрядов:</w:t>
            </w:r>
          </w:p>
        </w:tc>
      </w:tr>
      <w:tr w14:paraId="1749351C">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5E54CD6F">
            <w:pPr>
              <w:spacing w:line="297"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Требования к</w:t>
            </w:r>
          </w:p>
        </w:tc>
        <w:tc>
          <w:tcPr>
            <w:tcW w:w="7320" w:type="dxa"/>
            <w:tcBorders>
              <w:right w:val="single" w:color="808080" w:sz="8" w:space="0"/>
            </w:tcBorders>
            <w:vAlign w:val="bottom"/>
          </w:tcPr>
          <w:p w14:paraId="01B87DA6">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среднее общее образование</w:t>
            </w:r>
          </w:p>
        </w:tc>
      </w:tr>
      <w:tr w14:paraId="2E7A24D1">
        <w:tblPrEx>
          <w:tblCellMar>
            <w:top w:w="0" w:type="dxa"/>
            <w:left w:w="0" w:type="dxa"/>
            <w:bottom w:w="0" w:type="dxa"/>
            <w:right w:w="0" w:type="dxa"/>
          </w:tblCellMar>
        </w:tblPrEx>
        <w:trPr>
          <w:trHeight w:val="302" w:hRule="atLeast"/>
        </w:trPr>
        <w:tc>
          <w:tcPr>
            <w:tcW w:w="2280" w:type="dxa"/>
            <w:tcBorders>
              <w:left w:val="single" w:color="808080" w:sz="8" w:space="0"/>
              <w:right w:val="single" w:color="808080" w:sz="8" w:space="0"/>
            </w:tcBorders>
            <w:vAlign w:val="bottom"/>
          </w:tcPr>
          <w:p w14:paraId="0585288B">
            <w:pPr>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образованию и</w:t>
            </w:r>
          </w:p>
        </w:tc>
        <w:tc>
          <w:tcPr>
            <w:tcW w:w="7320" w:type="dxa"/>
            <w:tcBorders>
              <w:right w:val="single" w:color="808080" w:sz="8" w:space="0"/>
            </w:tcBorders>
            <w:vAlign w:val="bottom"/>
          </w:tcPr>
          <w:p w14:paraId="57A65F23">
            <w:pPr>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 профессиональная подготовка не менее четырех месяцев (при</w:t>
            </w:r>
          </w:p>
        </w:tc>
      </w:tr>
      <w:tr w14:paraId="5DEE0ACF">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7ABA4E79">
            <w:pPr>
              <w:spacing w:line="297"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обучению</w:t>
            </w:r>
          </w:p>
        </w:tc>
        <w:tc>
          <w:tcPr>
            <w:tcW w:w="7320" w:type="dxa"/>
            <w:tcBorders>
              <w:right w:val="single" w:color="808080" w:sz="8" w:space="0"/>
            </w:tcBorders>
            <w:vAlign w:val="bottom"/>
          </w:tcPr>
          <w:p w14:paraId="45495BF1">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первичном обучении), подтвержденная удостоверением</w:t>
            </w:r>
          </w:p>
        </w:tc>
      </w:tr>
      <w:tr w14:paraId="18EBF9F4">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44B43958">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13E3DBB6">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машиниста экскаватора с соответствующими разрешающими</w:t>
            </w:r>
          </w:p>
        </w:tc>
      </w:tr>
      <w:tr w14:paraId="42E60E71">
        <w:tblPrEx>
          <w:tblCellMar>
            <w:top w:w="0" w:type="dxa"/>
            <w:left w:w="0" w:type="dxa"/>
            <w:bottom w:w="0" w:type="dxa"/>
            <w:right w:w="0" w:type="dxa"/>
          </w:tblCellMar>
        </w:tblPrEx>
        <w:trPr>
          <w:trHeight w:val="303" w:hRule="atLeast"/>
        </w:trPr>
        <w:tc>
          <w:tcPr>
            <w:tcW w:w="2280" w:type="dxa"/>
            <w:tcBorders>
              <w:left w:val="single" w:color="808080" w:sz="8" w:space="0"/>
              <w:right w:val="single" w:color="808080" w:sz="8" w:space="0"/>
            </w:tcBorders>
            <w:vAlign w:val="bottom"/>
          </w:tcPr>
          <w:p w14:paraId="720BFE37">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153F48A2">
            <w:pPr>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отметками;</w:t>
            </w:r>
          </w:p>
        </w:tc>
      </w:tr>
      <w:tr w14:paraId="0161CF89">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1B246985">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3346A61C">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 повышение квалификации не реже одного раза за три года;</w:t>
            </w:r>
          </w:p>
        </w:tc>
      </w:tr>
      <w:tr w14:paraId="66A88353">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7CD004D8">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1C9AF66E">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 профессиональная переподготовка не менее двух месяцев и</w:t>
            </w:r>
          </w:p>
        </w:tc>
      </w:tr>
      <w:tr w14:paraId="34A3E1C9">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0F65CBC7">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0994D97A">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не реже одного раза за пять лет;</w:t>
            </w:r>
          </w:p>
        </w:tc>
      </w:tr>
      <w:tr w14:paraId="752B3EAF">
        <w:tblPrEx>
          <w:tblCellMar>
            <w:top w:w="0" w:type="dxa"/>
            <w:left w:w="0" w:type="dxa"/>
            <w:bottom w:w="0" w:type="dxa"/>
            <w:right w:w="0" w:type="dxa"/>
          </w:tblCellMar>
        </w:tblPrEx>
        <w:trPr>
          <w:trHeight w:val="302" w:hRule="atLeast"/>
        </w:trPr>
        <w:tc>
          <w:tcPr>
            <w:tcW w:w="2280" w:type="dxa"/>
            <w:tcBorders>
              <w:left w:val="single" w:color="808080" w:sz="8" w:space="0"/>
              <w:right w:val="single" w:color="808080" w:sz="8" w:space="0"/>
            </w:tcBorders>
            <w:vAlign w:val="bottom"/>
          </w:tcPr>
          <w:p w14:paraId="62E08221">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7C915111">
            <w:pPr>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 машинисты, занятые управлением и обслуживанием</w:t>
            </w:r>
          </w:p>
        </w:tc>
      </w:tr>
      <w:tr w14:paraId="4482103F">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19C34E3C">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5C58EA03">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строительных машин и механизмов, должны знать слесарное</w:t>
            </w:r>
          </w:p>
        </w:tc>
      </w:tr>
      <w:tr w14:paraId="161AF334">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54006F70">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11DF5990">
            <w:pPr>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дело и тарифицироваться по профессии «Слесарь</w:t>
            </w:r>
          </w:p>
        </w:tc>
      </w:tr>
      <w:tr w14:paraId="136071D8">
        <w:tblPrEx>
          <w:tblCellMar>
            <w:top w:w="0" w:type="dxa"/>
            <w:left w:w="0" w:type="dxa"/>
            <w:bottom w:w="0" w:type="dxa"/>
            <w:right w:w="0" w:type="dxa"/>
          </w:tblCellMar>
        </w:tblPrEx>
        <w:trPr>
          <w:trHeight w:val="302" w:hRule="atLeast"/>
        </w:trPr>
        <w:tc>
          <w:tcPr>
            <w:tcW w:w="2280" w:type="dxa"/>
            <w:tcBorders>
              <w:left w:val="single" w:color="808080" w:sz="8" w:space="0"/>
              <w:right w:val="single" w:color="808080" w:sz="8" w:space="0"/>
            </w:tcBorders>
            <w:vAlign w:val="bottom"/>
          </w:tcPr>
          <w:p w14:paraId="4DFCF7EC">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5305CA34">
            <w:pPr>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строительный» на один разряд ниже основной профессии</w:t>
            </w:r>
          </w:p>
        </w:tc>
      </w:tr>
      <w:tr w14:paraId="0441075B">
        <w:tblPrEx>
          <w:tblCellMar>
            <w:top w:w="0" w:type="dxa"/>
            <w:left w:w="0" w:type="dxa"/>
            <w:bottom w:w="0" w:type="dxa"/>
            <w:right w:w="0" w:type="dxa"/>
          </w:tblCellMar>
        </w:tblPrEx>
        <w:trPr>
          <w:trHeight w:val="311" w:hRule="atLeast"/>
        </w:trPr>
        <w:tc>
          <w:tcPr>
            <w:tcW w:w="2280" w:type="dxa"/>
            <w:tcBorders>
              <w:left w:val="single" w:color="808080" w:sz="8" w:space="0"/>
              <w:bottom w:val="single" w:color="808080" w:sz="8" w:space="0"/>
              <w:right w:val="single" w:color="808080" w:sz="8" w:space="0"/>
            </w:tcBorders>
            <w:vAlign w:val="bottom"/>
          </w:tcPr>
          <w:p w14:paraId="1A509979">
            <w:pPr>
              <w:rPr>
                <w:color w:val="000000" w:themeColor="text1"/>
                <w:sz w:val="24"/>
                <w:szCs w:val="24"/>
                <w14:textFill>
                  <w14:solidFill>
                    <w14:schemeClr w14:val="tx1"/>
                  </w14:solidFill>
                </w14:textFill>
              </w:rPr>
            </w:pPr>
          </w:p>
        </w:tc>
        <w:tc>
          <w:tcPr>
            <w:tcW w:w="7320" w:type="dxa"/>
            <w:tcBorders>
              <w:bottom w:val="single" w:color="808080" w:sz="8" w:space="0"/>
              <w:right w:val="single" w:color="808080" w:sz="8" w:space="0"/>
            </w:tcBorders>
            <w:vAlign w:val="bottom"/>
          </w:tcPr>
          <w:p w14:paraId="2F6BFBE7">
            <w:pPr>
              <w:rPr>
                <w:color w:val="000000" w:themeColor="text1"/>
                <w:sz w:val="24"/>
                <w:szCs w:val="24"/>
                <w14:textFill>
                  <w14:solidFill>
                    <w14:schemeClr w14:val="tx1"/>
                  </w14:solidFill>
                </w14:textFill>
              </w:rPr>
            </w:pPr>
          </w:p>
        </w:tc>
      </w:tr>
      <w:tr w14:paraId="61F1DF1A">
        <w:tblPrEx>
          <w:tblCellMar>
            <w:top w:w="0" w:type="dxa"/>
            <w:left w:w="0" w:type="dxa"/>
            <w:bottom w:w="0" w:type="dxa"/>
            <w:right w:w="0" w:type="dxa"/>
          </w:tblCellMar>
        </w:tblPrEx>
        <w:trPr>
          <w:trHeight w:val="279" w:hRule="atLeast"/>
        </w:trPr>
        <w:tc>
          <w:tcPr>
            <w:tcW w:w="2280" w:type="dxa"/>
            <w:tcBorders>
              <w:left w:val="single" w:color="808080" w:sz="8" w:space="0"/>
              <w:right w:val="single" w:color="808080" w:sz="8" w:space="0"/>
            </w:tcBorders>
            <w:vAlign w:val="bottom"/>
          </w:tcPr>
          <w:p w14:paraId="2E7B3050">
            <w:pPr>
              <w:spacing w:line="278"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Требования к</w:t>
            </w:r>
          </w:p>
        </w:tc>
        <w:tc>
          <w:tcPr>
            <w:tcW w:w="7320" w:type="dxa"/>
            <w:tcBorders>
              <w:right w:val="single" w:color="808080" w:sz="8" w:space="0"/>
            </w:tcBorders>
            <w:vAlign w:val="bottom"/>
          </w:tcPr>
          <w:p w14:paraId="10FD5153">
            <w:pPr>
              <w:spacing w:line="278"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Отсутствуют для машиниста экскаватора 4-го разряда</w:t>
            </w:r>
          </w:p>
        </w:tc>
      </w:tr>
      <w:tr w14:paraId="4069C05C">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12DF8E1A">
            <w:pPr>
              <w:spacing w:line="297"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опыту</w:t>
            </w:r>
          </w:p>
        </w:tc>
        <w:tc>
          <w:tcPr>
            <w:tcW w:w="7320" w:type="dxa"/>
            <w:tcBorders>
              <w:right w:val="single" w:color="808080" w:sz="8" w:space="0"/>
            </w:tcBorders>
            <w:vAlign w:val="bottom"/>
          </w:tcPr>
          <w:p w14:paraId="43A4B1B0">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Не менее одного года – для машиниста экскаватора 5-го</w:t>
            </w:r>
          </w:p>
        </w:tc>
      </w:tr>
      <w:tr w14:paraId="35D4911F">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20B39A83">
            <w:pPr>
              <w:spacing w:line="297"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практической</w:t>
            </w:r>
          </w:p>
        </w:tc>
        <w:tc>
          <w:tcPr>
            <w:tcW w:w="7320" w:type="dxa"/>
            <w:tcBorders>
              <w:right w:val="single" w:color="808080" w:sz="8" w:space="0"/>
            </w:tcBorders>
            <w:vAlign w:val="bottom"/>
          </w:tcPr>
          <w:p w14:paraId="52B3BBC7">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разряда</w:t>
            </w:r>
          </w:p>
        </w:tc>
      </w:tr>
      <w:tr w14:paraId="03031020">
        <w:tblPrEx>
          <w:tblCellMar>
            <w:top w:w="0" w:type="dxa"/>
            <w:left w:w="0" w:type="dxa"/>
            <w:bottom w:w="0" w:type="dxa"/>
            <w:right w:w="0" w:type="dxa"/>
          </w:tblCellMar>
        </w:tblPrEx>
        <w:trPr>
          <w:trHeight w:val="302" w:hRule="atLeast"/>
        </w:trPr>
        <w:tc>
          <w:tcPr>
            <w:tcW w:w="2280" w:type="dxa"/>
            <w:tcBorders>
              <w:left w:val="single" w:color="808080" w:sz="8" w:space="0"/>
              <w:right w:val="single" w:color="808080" w:sz="8" w:space="0"/>
            </w:tcBorders>
            <w:vAlign w:val="bottom"/>
          </w:tcPr>
          <w:p w14:paraId="3A74424F">
            <w:pPr>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работы</w:t>
            </w:r>
          </w:p>
        </w:tc>
        <w:tc>
          <w:tcPr>
            <w:tcW w:w="7320" w:type="dxa"/>
            <w:tcBorders>
              <w:right w:val="single" w:color="808080" w:sz="8" w:space="0"/>
            </w:tcBorders>
            <w:vAlign w:val="bottom"/>
          </w:tcPr>
          <w:p w14:paraId="2A08B8D4">
            <w:pPr>
              <w:ind w:left="100"/>
              <w:rPr>
                <w:color w:val="000000" w:themeColor="text1"/>
                <w:sz w:val="20"/>
                <w:szCs w:val="20"/>
                <w14:textFill>
                  <w14:solidFill>
                    <w14:schemeClr w14:val="tx1"/>
                  </w14:solidFill>
                </w14:textFill>
              </w:rPr>
            </w:pPr>
          </w:p>
        </w:tc>
      </w:tr>
      <w:tr w14:paraId="3D9194CB">
        <w:tblPrEx>
          <w:tblCellMar>
            <w:top w:w="0" w:type="dxa"/>
            <w:left w:w="0" w:type="dxa"/>
            <w:bottom w:w="0" w:type="dxa"/>
            <w:right w:w="0" w:type="dxa"/>
          </w:tblCellMar>
        </w:tblPrEx>
        <w:trPr>
          <w:trHeight w:val="307" w:hRule="atLeast"/>
        </w:trPr>
        <w:tc>
          <w:tcPr>
            <w:tcW w:w="2280" w:type="dxa"/>
            <w:tcBorders>
              <w:left w:val="single" w:color="808080" w:sz="8" w:space="0"/>
              <w:bottom w:val="single" w:color="808080" w:sz="8" w:space="0"/>
              <w:right w:val="single" w:color="808080" w:sz="8" w:space="0"/>
            </w:tcBorders>
            <w:vAlign w:val="bottom"/>
          </w:tcPr>
          <w:p w14:paraId="19BDD682">
            <w:pPr>
              <w:rPr>
                <w:color w:val="000000" w:themeColor="text1"/>
                <w:sz w:val="24"/>
                <w:szCs w:val="24"/>
                <w14:textFill>
                  <w14:solidFill>
                    <w14:schemeClr w14:val="tx1"/>
                  </w14:solidFill>
                </w14:textFill>
              </w:rPr>
            </w:pPr>
          </w:p>
        </w:tc>
        <w:tc>
          <w:tcPr>
            <w:tcW w:w="7320" w:type="dxa"/>
            <w:tcBorders>
              <w:bottom w:val="single" w:color="808080" w:sz="8" w:space="0"/>
              <w:right w:val="single" w:color="808080" w:sz="8" w:space="0"/>
            </w:tcBorders>
            <w:vAlign w:val="bottom"/>
          </w:tcPr>
          <w:p w14:paraId="3E549B00">
            <w:pPr>
              <w:rPr>
                <w:color w:val="000000" w:themeColor="text1"/>
                <w:sz w:val="24"/>
                <w:szCs w:val="24"/>
                <w14:textFill>
                  <w14:solidFill>
                    <w14:schemeClr w14:val="tx1"/>
                  </w14:solidFill>
                </w14:textFill>
              </w:rPr>
            </w:pPr>
          </w:p>
        </w:tc>
      </w:tr>
      <w:tr w14:paraId="4ABF6E5B">
        <w:tblPrEx>
          <w:tblCellMar>
            <w:top w:w="0" w:type="dxa"/>
            <w:left w:w="0" w:type="dxa"/>
            <w:bottom w:w="0" w:type="dxa"/>
            <w:right w:w="0" w:type="dxa"/>
          </w:tblCellMar>
        </w:tblPrEx>
        <w:trPr>
          <w:trHeight w:val="279" w:hRule="atLeast"/>
        </w:trPr>
        <w:tc>
          <w:tcPr>
            <w:tcW w:w="2280" w:type="dxa"/>
            <w:tcBorders>
              <w:left w:val="single" w:color="808080" w:sz="8" w:space="0"/>
              <w:right w:val="single" w:color="808080" w:sz="8" w:space="0"/>
            </w:tcBorders>
            <w:vAlign w:val="bottom"/>
          </w:tcPr>
          <w:p w14:paraId="3F0B38D0">
            <w:pPr>
              <w:spacing w:line="278"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Особые условия</w:t>
            </w:r>
          </w:p>
        </w:tc>
        <w:tc>
          <w:tcPr>
            <w:tcW w:w="7320" w:type="dxa"/>
            <w:tcBorders>
              <w:right w:val="single" w:color="808080" w:sz="8" w:space="0"/>
            </w:tcBorders>
            <w:vAlign w:val="bottom"/>
          </w:tcPr>
          <w:p w14:paraId="58AE4286">
            <w:pPr>
              <w:spacing w:line="278"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Лица не моложе 18 лет – для машиниста экскаватора 4-го</w:t>
            </w:r>
          </w:p>
        </w:tc>
      </w:tr>
      <w:tr w14:paraId="60CEAFA6">
        <w:tblPrEx>
          <w:tblCellMar>
            <w:top w:w="0" w:type="dxa"/>
            <w:left w:w="0" w:type="dxa"/>
            <w:bottom w:w="0" w:type="dxa"/>
            <w:right w:w="0" w:type="dxa"/>
          </w:tblCellMar>
        </w:tblPrEx>
        <w:trPr>
          <w:trHeight w:val="302" w:hRule="atLeast"/>
        </w:trPr>
        <w:tc>
          <w:tcPr>
            <w:tcW w:w="2280" w:type="dxa"/>
            <w:tcBorders>
              <w:left w:val="single" w:color="808080" w:sz="8" w:space="0"/>
              <w:right w:val="single" w:color="808080" w:sz="8" w:space="0"/>
            </w:tcBorders>
            <w:vAlign w:val="bottom"/>
          </w:tcPr>
          <w:p w14:paraId="0BED4F1A">
            <w:pPr>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допуска к работе</w:t>
            </w:r>
          </w:p>
        </w:tc>
        <w:tc>
          <w:tcPr>
            <w:tcW w:w="7320" w:type="dxa"/>
            <w:tcBorders>
              <w:right w:val="single" w:color="808080" w:sz="8" w:space="0"/>
            </w:tcBorders>
            <w:vAlign w:val="bottom"/>
          </w:tcPr>
          <w:p w14:paraId="7046C75A">
            <w:pPr>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разряда</w:t>
            </w:r>
          </w:p>
        </w:tc>
      </w:tr>
      <w:tr w14:paraId="1309AD2E">
        <w:tblPrEx>
          <w:tblCellMar>
            <w:top w:w="0" w:type="dxa"/>
            <w:left w:w="0" w:type="dxa"/>
            <w:bottom w:w="0" w:type="dxa"/>
            <w:right w:w="0" w:type="dxa"/>
          </w:tblCellMar>
        </w:tblPrEx>
        <w:trPr>
          <w:trHeight w:val="298" w:hRule="atLeast"/>
        </w:trPr>
        <w:tc>
          <w:tcPr>
            <w:tcW w:w="2280" w:type="dxa"/>
            <w:tcBorders>
              <w:left w:val="single" w:color="808080" w:sz="8" w:space="0"/>
              <w:right w:val="single" w:color="808080" w:sz="8" w:space="0"/>
            </w:tcBorders>
            <w:vAlign w:val="bottom"/>
          </w:tcPr>
          <w:p w14:paraId="5BF14EC8">
            <w:pPr>
              <w:rPr>
                <w:color w:val="000000" w:themeColor="text1"/>
                <w:sz w:val="24"/>
                <w:szCs w:val="24"/>
                <w14:textFill>
                  <w14:solidFill>
                    <w14:schemeClr w14:val="tx1"/>
                  </w14:solidFill>
                </w14:textFill>
              </w:rPr>
            </w:pPr>
          </w:p>
        </w:tc>
        <w:tc>
          <w:tcPr>
            <w:tcW w:w="7320" w:type="dxa"/>
            <w:tcBorders>
              <w:right w:val="single" w:color="808080" w:sz="8" w:space="0"/>
            </w:tcBorders>
            <w:vAlign w:val="bottom"/>
          </w:tcPr>
          <w:p w14:paraId="433506C3">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Лица не моложе 19 лет – для машиниста экскаватора 5-го</w:t>
            </w:r>
          </w:p>
        </w:tc>
      </w:tr>
      <w:tr w14:paraId="32BA4F58">
        <w:tblPrEx>
          <w:tblCellMar>
            <w:top w:w="0" w:type="dxa"/>
            <w:left w:w="0" w:type="dxa"/>
            <w:bottom w:w="0" w:type="dxa"/>
            <w:right w:w="0" w:type="dxa"/>
          </w:tblCellMar>
        </w:tblPrEx>
        <w:trPr>
          <w:trHeight w:val="304" w:hRule="atLeast"/>
        </w:trPr>
        <w:tc>
          <w:tcPr>
            <w:tcW w:w="2280" w:type="dxa"/>
            <w:tcBorders>
              <w:left w:val="single" w:color="808080" w:sz="8" w:space="0"/>
              <w:bottom w:val="single" w:color="808080" w:sz="8" w:space="0"/>
              <w:right w:val="single" w:color="808080" w:sz="8" w:space="0"/>
            </w:tcBorders>
            <w:vAlign w:val="bottom"/>
          </w:tcPr>
          <w:p w14:paraId="11BD0AE6">
            <w:pPr>
              <w:rPr>
                <w:color w:val="000000" w:themeColor="text1"/>
                <w:sz w:val="24"/>
                <w:szCs w:val="24"/>
                <w14:textFill>
                  <w14:solidFill>
                    <w14:schemeClr w14:val="tx1"/>
                  </w14:solidFill>
                </w14:textFill>
              </w:rPr>
            </w:pPr>
          </w:p>
        </w:tc>
        <w:tc>
          <w:tcPr>
            <w:tcW w:w="7320" w:type="dxa"/>
            <w:tcBorders>
              <w:bottom w:val="single" w:color="808080" w:sz="8" w:space="0"/>
              <w:right w:val="single" w:color="808080" w:sz="8" w:space="0"/>
            </w:tcBorders>
            <w:vAlign w:val="bottom"/>
          </w:tcPr>
          <w:p w14:paraId="286F99B4">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разряда</w:t>
            </w:r>
          </w:p>
        </w:tc>
      </w:tr>
    </w:tbl>
    <w:p w14:paraId="71141E11">
      <w:pPr>
        <w:spacing w:line="20" w:lineRule="exact"/>
        <w:rPr>
          <w:color w:val="000000" w:themeColor="text1"/>
          <w14:textFill>
            <w14:solidFill>
              <w14:schemeClr w14:val="tx1"/>
            </w14:solidFill>
          </w14:textFill>
        </w:rPr>
        <w:sectPr>
          <w:pgSz w:w="11900" w:h="16838"/>
          <w:pgMar w:top="1128" w:right="744" w:bottom="742" w:left="1440" w:header="0" w:footer="0" w:gutter="0"/>
          <w:cols w:equalWidth="0" w:num="1">
            <w:col w:w="9720"/>
          </w:cols>
        </w:sectPr>
      </w:pPr>
      <w:r>
        <w:rPr>
          <w:color w:val="000000" w:themeColor="text1"/>
          <w:sz w:val="20"/>
          <w:szCs w:val="20"/>
          <w14:textFill>
            <w14:solidFill>
              <w14:schemeClr w14:val="tx1"/>
            </w14:solidFill>
          </w14:textFill>
        </w:rPr>
        <mc:AlternateContent>
          <mc:Choice Requires="wps">
            <w:drawing>
              <wp:anchor distT="0" distB="0" distL="114300" distR="114300" simplePos="0" relativeHeight="251659264" behindDoc="1" locked="0" layoutInCell="0" allowOverlap="1">
                <wp:simplePos x="0" y="0"/>
                <wp:positionH relativeFrom="column">
                  <wp:posOffset>6168390</wp:posOffset>
                </wp:positionH>
                <wp:positionV relativeFrom="paragraph">
                  <wp:posOffset>-1731645</wp:posOffset>
                </wp:positionV>
                <wp:extent cx="12700" cy="12700"/>
                <wp:effectExtent l="0" t="0" r="0" b="0"/>
                <wp:wrapNone/>
                <wp:docPr id="2" name="Shape 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808080"/>
                        </a:solidFill>
                      </wps:spPr>
                      <wps:bodyPr/>
                    </wps:wsp>
                  </a:graphicData>
                </a:graphic>
              </wp:anchor>
            </w:drawing>
          </mc:Choice>
          <mc:Fallback>
            <w:pict>
              <v:rect id="Shape 2" o:spid="_x0000_s1026" o:spt="1" style="position:absolute;left:0pt;margin-left:485.7pt;margin-top:-136.35pt;height:1pt;width:1pt;z-index:-251657216;mso-width-relative:page;mso-height-relative:page;" fillcolor="#808080" filled="t" stroked="f" coordsize="21600,21600" o:allowincell="f" o:gfxdata="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eEWxHNoAAAANAQAADwAAAAAAAAABACAAAAAiAAAAZHJzL2Rvd25y&#10;ZXYueG1sUEsBAhQAFAAAAAgAh07iQA/Hiw2KAQAANwMAAA4AAAAAAAAAAQAgAAAAKQEAAGRycy9l&#10;Mm9Eb2MueG1sUEsFBgAAAAAGAAYAWQEAACUFAAAAAA==&#10;">
                <v:fill on="t" focussize="0,0"/>
                <v:stroke on="f"/>
                <v:imagedata o:title=""/>
                <o:lock v:ext="edit" aspectratio="f"/>
              </v:rect>
            </w:pict>
          </mc:Fallback>
        </mc:AlternateContent>
      </w:r>
    </w:p>
    <w:p w14:paraId="6DC68858">
      <w:pPr>
        <w:ind w:left="25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mc:AlternateContent>
          <mc:Choice Requires="wps">
            <w:drawing>
              <wp:anchor distT="0" distB="0" distL="114300" distR="114300" simplePos="0" relativeHeight="251660288" behindDoc="1" locked="0" layoutInCell="0" allowOverlap="1">
                <wp:simplePos x="0" y="0"/>
                <wp:positionH relativeFrom="page">
                  <wp:posOffset>1005840</wp:posOffset>
                </wp:positionH>
                <wp:positionV relativeFrom="page">
                  <wp:posOffset>721995</wp:posOffset>
                </wp:positionV>
                <wp:extent cx="6080125" cy="0"/>
                <wp:effectExtent l="0" t="0" r="0" b="0"/>
                <wp:wrapNone/>
                <wp:docPr id="3" name="Shape 3"/>
                <wp:cNvGraphicFramePr/>
                <a:graphic xmlns:a="http://schemas.openxmlformats.org/drawingml/2006/main">
                  <a:graphicData uri="http://schemas.microsoft.com/office/word/2010/wordprocessingShape">
                    <wps:wsp>
                      <wps:cNvCnPr/>
                      <wps:spPr>
                        <a:xfrm>
                          <a:off x="0" y="0"/>
                          <a:ext cx="6080125" cy="4763"/>
                        </a:xfrm>
                        <a:prstGeom prst="line">
                          <a:avLst/>
                        </a:prstGeom>
                        <a:solidFill>
                          <a:srgbClr val="FFFFFF"/>
                        </a:solidFill>
                        <a:ln w="6095">
                          <a:solidFill>
                            <a:srgbClr val="808080"/>
                          </a:solidFill>
                          <a:miter lim="800000"/>
                        </a:ln>
                      </wps:spPr>
                      <wps:bodyPr/>
                    </wps:wsp>
                  </a:graphicData>
                </a:graphic>
              </wp:anchor>
            </w:drawing>
          </mc:Choice>
          <mc:Fallback>
            <w:pict>
              <v:line id="Shape 3" o:spid="_x0000_s1026" o:spt="20" style="position:absolute;left:0pt;margin-left:79.2pt;margin-top:56.85pt;height:0pt;width:478.75pt;mso-position-horizontal-relative:page;mso-position-vertical-relative:page;z-index:-251656192;mso-width-relative:page;mso-height-relative:page;" fillcolor="#FFFFFF" filled="t" stroked="t" coordsize="21600,21600" o:allowincell="f" o:gfxdata="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MQ7sbYAAAADAEAAA8AAAAAAAAAAQAgAAAAIgAAAGRycy9kb3ducmV2LnhtbFBLAQIUABQA&#10;AAAIAIdO4kC1fUNutwEAAJkDAAAOAAAAAAAAAAEAIAAAACcBAABkcnMvZTJvRG9jLnhtbFBLBQYA&#10;AAAABgAGAFkBAABQBQAAAAA=&#10;">
                <v:fill on="t" focussize="0,0"/>
                <v:stroke weight="0.47992125984252pt" color="#808080" miterlimit="8" joinstyle="miter"/>
                <v:imagedata o:title=""/>
                <o:lock v:ext="edit" aspectratio="f"/>
              </v:line>
            </w:pict>
          </mc:Fallback>
        </mc:AlternateContent>
      </w:r>
      <w:r>
        <w:rPr>
          <w:rFonts w:eastAsia="Times New Roman"/>
          <w:color w:val="000000" w:themeColor="text1"/>
          <w:sz w:val="26"/>
          <w:szCs w:val="26"/>
          <w14:textFill>
            <w14:solidFill>
              <w14:schemeClr w14:val="tx1"/>
            </w14:solidFill>
          </w14:textFill>
        </w:rPr>
        <mc:AlternateContent>
          <mc:Choice Requires="wps">
            <w:drawing>
              <wp:anchor distT="0" distB="0" distL="114300" distR="114300" simplePos="0" relativeHeight="251661312" behindDoc="1" locked="0" layoutInCell="0" allowOverlap="1">
                <wp:simplePos x="0" y="0"/>
                <wp:positionH relativeFrom="page">
                  <wp:posOffset>7082790</wp:posOffset>
                </wp:positionH>
                <wp:positionV relativeFrom="page">
                  <wp:posOffset>716280</wp:posOffset>
                </wp:positionV>
                <wp:extent cx="12700" cy="12065"/>
                <wp:effectExtent l="0" t="0" r="0" b="0"/>
                <wp:wrapNone/>
                <wp:docPr id="4" name="Shape 4"/>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808080"/>
                        </a:solidFill>
                      </wps:spPr>
                      <wps:bodyPr/>
                    </wps:wsp>
                  </a:graphicData>
                </a:graphic>
              </wp:anchor>
            </w:drawing>
          </mc:Choice>
          <mc:Fallback>
            <w:pict>
              <v:rect id="Shape 4" o:spid="_x0000_s1026" o:spt="1" style="position:absolute;left:0pt;margin-left:557.7pt;margin-top:56.4pt;height:0.95pt;width:1pt;mso-position-horizontal-relative:page;mso-position-vertical-relative:page;z-index:-251655168;mso-width-relative:page;mso-height-relative:page;" fillcolor="#808080" filled="t" stroked="f" coordsize="21600,21600" o:allowincell="f" o:gfxdata="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bxyFPXAAAADQEAAA8AAAAAAAAAAQAgAAAAIgAAAGRycy9kb3du&#10;cmV2LnhtbFBLAQIUABQAAAAIAIdO4kChR02/jgEAADcDAAAOAAAAAAAAAAEAIAAAACYBAABkcnMv&#10;ZTJvRG9jLnhtbFBLBQYAAAAABgAGAFkBAAAmBQAAAAA=&#10;">
                <v:fill on="t" focussize="0,0"/>
                <v:stroke on="f"/>
                <v:imagedata o:title=""/>
                <o:lock v:ext="edit" aspectratio="f"/>
              </v:rect>
            </w:pict>
          </mc:Fallback>
        </mc:AlternateContent>
      </w:r>
      <w:r>
        <w:rPr>
          <w:rFonts w:eastAsia="Times New Roman"/>
          <w:color w:val="000000" w:themeColor="text1"/>
          <w:sz w:val="26"/>
          <w:szCs w:val="26"/>
          <w14:textFill>
            <w14:solidFill>
              <w14:schemeClr w14:val="tx1"/>
            </w14:solidFill>
          </w14:textFill>
        </w:rPr>
        <mc:AlternateContent>
          <mc:Choice Requires="wps">
            <w:drawing>
              <wp:anchor distT="0" distB="0" distL="114300" distR="114300" simplePos="0" relativeHeight="251662336" behindDoc="1" locked="0" layoutInCell="0" allowOverlap="1">
                <wp:simplePos x="0" y="0"/>
                <wp:positionH relativeFrom="page">
                  <wp:posOffset>1009015</wp:posOffset>
                </wp:positionH>
                <wp:positionV relativeFrom="page">
                  <wp:posOffset>719455</wp:posOffset>
                </wp:positionV>
                <wp:extent cx="0" cy="1911350"/>
                <wp:effectExtent l="0" t="0" r="0" b="0"/>
                <wp:wrapNone/>
                <wp:docPr id="5" name="Shape 5"/>
                <wp:cNvGraphicFramePr/>
                <a:graphic xmlns:a="http://schemas.openxmlformats.org/drawingml/2006/main">
                  <a:graphicData uri="http://schemas.microsoft.com/office/word/2010/wordprocessingShape">
                    <wps:wsp>
                      <wps:cNvCnPr/>
                      <wps:spPr>
                        <a:xfrm>
                          <a:off x="0" y="0"/>
                          <a:ext cx="4763" cy="1911350"/>
                        </a:xfrm>
                        <a:prstGeom prst="line">
                          <a:avLst/>
                        </a:prstGeom>
                        <a:solidFill>
                          <a:srgbClr val="FFFFFF"/>
                        </a:solidFill>
                        <a:ln w="6096">
                          <a:solidFill>
                            <a:srgbClr val="808080"/>
                          </a:solidFill>
                          <a:miter lim="800000"/>
                        </a:ln>
                      </wps:spPr>
                      <wps:bodyPr/>
                    </wps:wsp>
                  </a:graphicData>
                </a:graphic>
              </wp:anchor>
            </w:drawing>
          </mc:Choice>
          <mc:Fallback>
            <w:pict>
              <v:line id="Shape 5" o:spid="_x0000_s1026" o:spt="20" style="position:absolute;left:0pt;margin-left:79.45pt;margin-top:56.65pt;height:150.5pt;width:0pt;mso-position-horizontal-relative:page;mso-position-vertical-relative:page;z-index:-251654144;mso-width-relative:page;mso-height-relative:page;" fillcolor="#FFFFFF" filled="t" stroked="t" coordsize="21600,21600" o:allowincell="f" o:gfxdata="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K1yfYAAAACwEAAA8AAAAAAAAAAQAgAAAAIgAAAGRycy9kb3ducmV2LnhtbFBLAQIUABQA&#10;AAAIAIdO4kCLEHsJtwEAAJkDAAAOAAAAAAAAAAEAIAAAACcBAABkcnMvZTJvRG9jLnhtbFBLBQYA&#10;AAAABgAGAFkBAABQBQAAAAA=&#10;">
                <v:fill on="t" focussize="0,0"/>
                <v:stroke weight="0.48pt" color="#808080" miterlimit="8" joinstyle="miter"/>
                <v:imagedata o:title=""/>
                <o:lock v:ext="edit" aspectratio="f"/>
              </v:line>
            </w:pict>
          </mc:Fallback>
        </mc:AlternateContent>
      </w:r>
      <w:r>
        <w:rPr>
          <w:rFonts w:eastAsia="Times New Roman"/>
          <w:color w:val="000000" w:themeColor="text1"/>
          <w:sz w:val="26"/>
          <w:szCs w:val="26"/>
          <w14:textFill>
            <w14:solidFill>
              <w14:schemeClr w14:val="tx1"/>
            </w14:solidFill>
          </w14:textFill>
        </w:rPr>
        <mc:AlternateContent>
          <mc:Choice Requires="wps">
            <w:drawing>
              <wp:anchor distT="0" distB="0" distL="114300" distR="114300" simplePos="0" relativeHeight="251662336" behindDoc="1" locked="0" layoutInCell="0" allowOverlap="1">
                <wp:simplePos x="0" y="0"/>
                <wp:positionH relativeFrom="page">
                  <wp:posOffset>1005840</wp:posOffset>
                </wp:positionH>
                <wp:positionV relativeFrom="page">
                  <wp:posOffset>2627630</wp:posOffset>
                </wp:positionV>
                <wp:extent cx="6086475" cy="0"/>
                <wp:effectExtent l="0" t="0" r="0" b="0"/>
                <wp:wrapNone/>
                <wp:docPr id="6" name="Shape 6"/>
                <wp:cNvGraphicFramePr/>
                <a:graphic xmlns:a="http://schemas.openxmlformats.org/drawingml/2006/main">
                  <a:graphicData uri="http://schemas.microsoft.com/office/word/2010/wordprocessingShape">
                    <wps:wsp>
                      <wps:cNvCnPr/>
                      <wps:spPr>
                        <a:xfrm>
                          <a:off x="0" y="0"/>
                          <a:ext cx="6086475" cy="4763"/>
                        </a:xfrm>
                        <a:prstGeom prst="line">
                          <a:avLst/>
                        </a:prstGeom>
                        <a:solidFill>
                          <a:srgbClr val="FFFFFF"/>
                        </a:solidFill>
                        <a:ln w="6095">
                          <a:solidFill>
                            <a:srgbClr val="808080"/>
                          </a:solidFill>
                          <a:miter lim="800000"/>
                        </a:ln>
                      </wps:spPr>
                      <wps:bodyPr/>
                    </wps:wsp>
                  </a:graphicData>
                </a:graphic>
              </wp:anchor>
            </w:drawing>
          </mc:Choice>
          <mc:Fallback>
            <w:pict>
              <v:line id="Shape 6" o:spid="_x0000_s1026" o:spt="20" style="position:absolute;left:0pt;margin-left:79.2pt;margin-top:206.9pt;height:0pt;width:479.25pt;mso-position-horizontal-relative:page;mso-position-vertical-relative:page;z-index:-251654144;mso-width-relative:page;mso-height-relative:page;" fillcolor="#FFFFFF" filled="t" stroked="t" coordsize="21600,21600" o:allowincell="f" o:gfxdata="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c&#10;w2I01wAAAAwBAAAPAAAAAAAAAAEAIAAAACIAAABkcnMvZG93bnJldi54bWxQSwECFAAUAAAACACH&#10;TuJA8cv3arMBAACZAwAADgAAAAAAAAABACAAAAAmAQAAZHJzL2Uyb0RvYy54bWxQSwUGAAAAAAYA&#10;BgBZAQAASwUAAAAA&#10;">
                <v:fill on="t" focussize="0,0"/>
                <v:stroke weight="0.47992125984252pt" color="#808080" miterlimit="8" joinstyle="miter"/>
                <v:imagedata o:title=""/>
                <o:lock v:ext="edit" aspectratio="f"/>
              </v:line>
            </w:pict>
          </mc:Fallback>
        </mc:AlternateContent>
      </w:r>
      <w:r>
        <w:rPr>
          <w:rFonts w:eastAsia="Times New Roman"/>
          <w:color w:val="000000" w:themeColor="text1"/>
          <w:sz w:val="26"/>
          <w:szCs w:val="26"/>
          <w14:textFill>
            <w14:solidFill>
              <w14:schemeClr w14:val="tx1"/>
            </w14:solidFill>
          </w14:textFill>
        </w:rPr>
        <mc:AlternateContent>
          <mc:Choice Requires="wps">
            <w:drawing>
              <wp:anchor distT="0" distB="0" distL="114300" distR="114300" simplePos="0" relativeHeight="251663360" behindDoc="1" locked="0" layoutInCell="0" allowOverlap="1">
                <wp:simplePos x="0" y="0"/>
                <wp:positionH relativeFrom="page">
                  <wp:posOffset>2445385</wp:posOffset>
                </wp:positionH>
                <wp:positionV relativeFrom="page">
                  <wp:posOffset>719455</wp:posOffset>
                </wp:positionV>
                <wp:extent cx="0" cy="1911350"/>
                <wp:effectExtent l="0" t="0" r="0" b="0"/>
                <wp:wrapNone/>
                <wp:docPr id="7" name="Shape 7"/>
                <wp:cNvGraphicFramePr/>
                <a:graphic xmlns:a="http://schemas.openxmlformats.org/drawingml/2006/main">
                  <a:graphicData uri="http://schemas.microsoft.com/office/word/2010/wordprocessingShape">
                    <wps:wsp>
                      <wps:cNvCnPr/>
                      <wps:spPr>
                        <a:xfrm>
                          <a:off x="0" y="0"/>
                          <a:ext cx="4763" cy="1911350"/>
                        </a:xfrm>
                        <a:prstGeom prst="line">
                          <a:avLst/>
                        </a:prstGeom>
                        <a:solidFill>
                          <a:srgbClr val="FFFFFF"/>
                        </a:solidFill>
                        <a:ln w="6096">
                          <a:solidFill>
                            <a:srgbClr val="808080"/>
                          </a:solidFill>
                          <a:miter lim="800000"/>
                        </a:ln>
                      </wps:spPr>
                      <wps:bodyPr/>
                    </wps:wsp>
                  </a:graphicData>
                </a:graphic>
              </wp:anchor>
            </w:drawing>
          </mc:Choice>
          <mc:Fallback>
            <w:pict>
              <v:line id="Shape 7" o:spid="_x0000_s1026" o:spt="20" style="position:absolute;left:0pt;margin-left:192.55pt;margin-top:56.65pt;height:150.5pt;width:0pt;mso-position-horizontal-relative:page;mso-position-vertical-relative:page;z-index:-251653120;mso-width-relative:page;mso-height-relative:page;" fillcolor="#FFFFFF" filled="t" stroked="t" coordsize="21600,21600" o:allowincell="f" o:gfxdata="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d8tsLYAAAACwEAAA8AAAAAAAAAAQAgAAAAIgAAAGRycy9kb3ducmV2LnhtbFBLAQIUABQA&#10;AAAIAIdO4kBCj/8htwEAAJkDAAAOAAAAAAAAAAEAIAAAACcBAABkcnMvZTJvRG9jLnhtbFBLBQYA&#10;AAAABgAGAFkBAABQBQAAAAA=&#10;">
                <v:fill on="t" focussize="0,0"/>
                <v:stroke weight="0.48pt" color="#808080" miterlimit="8" joinstyle="miter"/>
                <v:imagedata o:title=""/>
                <o:lock v:ext="edit" aspectratio="f"/>
              </v:line>
            </w:pict>
          </mc:Fallback>
        </mc:AlternateContent>
      </w:r>
      <w:r>
        <w:rPr>
          <w:rFonts w:eastAsia="Times New Roman"/>
          <w:color w:val="000000" w:themeColor="text1"/>
          <w:sz w:val="26"/>
          <w:szCs w:val="26"/>
          <w14:textFill>
            <w14:solidFill>
              <w14:schemeClr w14:val="tx1"/>
            </w14:solidFill>
          </w14:textFill>
        </w:rPr>
        <mc:AlternateContent>
          <mc:Choice Requires="wps">
            <w:drawing>
              <wp:anchor distT="0" distB="0" distL="114300" distR="114300" simplePos="0" relativeHeight="251664384" behindDoc="1" locked="0" layoutInCell="0" allowOverlap="1">
                <wp:simplePos x="0" y="0"/>
                <wp:positionH relativeFrom="page">
                  <wp:posOffset>7089140</wp:posOffset>
                </wp:positionH>
                <wp:positionV relativeFrom="page">
                  <wp:posOffset>725170</wp:posOffset>
                </wp:positionV>
                <wp:extent cx="0" cy="1905635"/>
                <wp:effectExtent l="0" t="0" r="0" b="0"/>
                <wp:wrapNone/>
                <wp:docPr id="8" name="Shape 8"/>
                <wp:cNvGraphicFramePr/>
                <a:graphic xmlns:a="http://schemas.openxmlformats.org/drawingml/2006/main">
                  <a:graphicData uri="http://schemas.microsoft.com/office/word/2010/wordprocessingShape">
                    <wps:wsp>
                      <wps:cNvCnPr/>
                      <wps:spPr>
                        <a:xfrm>
                          <a:off x="0" y="0"/>
                          <a:ext cx="4763" cy="1905635"/>
                        </a:xfrm>
                        <a:prstGeom prst="line">
                          <a:avLst/>
                        </a:prstGeom>
                        <a:solidFill>
                          <a:srgbClr val="FFFFFF"/>
                        </a:solidFill>
                        <a:ln w="6095">
                          <a:solidFill>
                            <a:srgbClr val="808080"/>
                          </a:solidFill>
                          <a:miter lim="800000"/>
                        </a:ln>
                      </wps:spPr>
                      <wps:bodyPr/>
                    </wps:wsp>
                  </a:graphicData>
                </a:graphic>
              </wp:anchor>
            </w:drawing>
          </mc:Choice>
          <mc:Fallback>
            <w:pict>
              <v:line id="Shape 8" o:spid="_x0000_s1026" o:spt="20" style="position:absolute;left:0pt;margin-left:558.2pt;margin-top:57.1pt;height:150.05pt;width:0pt;mso-position-horizontal-relative:page;mso-position-vertical-relative:page;z-index:-251652096;mso-width-relative:page;mso-height-relative:page;" fillcolor="#FFFFFF" filled="t" stroked="t" coordsize="21600,21600" o:allowincell="f" o:gfxdata="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9&#10;mOs91wAAAA0BAAAPAAAAAAAAAAEAIAAAACIAAABkcnMvZG93bnJldi54bWxQSwECFAAUAAAACACH&#10;TuJAdF63ALMBAACZAwAADgAAAAAAAAABACAAAAAmAQAAZHJzL2Uyb0RvYy54bWxQSwUGAAAAAAYA&#10;BgBZAQAASwUAAAAA&#10;">
                <v:fill on="t" focussize="0,0"/>
                <v:stroke weight="0.47992125984252pt" color="#808080" miterlimit="8" joinstyle="miter"/>
                <v:imagedata o:title=""/>
                <o:lock v:ext="edit" aspectratio="f"/>
              </v:line>
            </w:pict>
          </mc:Fallback>
        </mc:AlternateContent>
      </w:r>
      <w:r>
        <w:rPr>
          <w:rFonts w:eastAsia="Times New Roman"/>
          <w:color w:val="000000" w:themeColor="text1"/>
          <w:sz w:val="26"/>
          <w:szCs w:val="26"/>
          <w14:textFill>
            <w14:solidFill>
              <w14:schemeClr w14:val="tx1"/>
            </w14:solidFill>
          </w14:textFill>
        </w:rPr>
        <w:t>Наличие удостоверения, подтверждающее право управления транспортным средством соответствующей категории 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08F91C57">
      <w:pPr>
        <w:spacing w:line="222" w:lineRule="auto"/>
        <w:ind w:left="2552"/>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Прохождение инструктажа по охране труда</w:t>
      </w:r>
    </w:p>
    <w:p w14:paraId="25B3BED8">
      <w:pPr>
        <w:spacing w:line="222" w:lineRule="auto"/>
        <w:ind w:left="2552"/>
        <w:rPr>
          <w:color w:val="000000" w:themeColor="text1"/>
          <w:sz w:val="20"/>
          <w:szCs w:val="20"/>
          <w14:textFill>
            <w14:solidFill>
              <w14:schemeClr w14:val="tx1"/>
            </w14:solidFill>
          </w14:textFill>
        </w:rPr>
      </w:pPr>
    </w:p>
    <w:p w14:paraId="526F0CB4">
      <w:pPr>
        <w:spacing w:line="222" w:lineRule="auto"/>
        <w:ind w:left="2552"/>
        <w:rPr>
          <w:color w:val="000000" w:themeColor="text1"/>
          <w:sz w:val="20"/>
          <w:szCs w:val="20"/>
          <w14:textFill>
            <w14:solidFill>
              <w14:schemeClr w14:val="tx1"/>
            </w14:solidFill>
          </w14:textFill>
        </w:rPr>
      </w:pPr>
    </w:p>
    <w:p w14:paraId="5C4A815F">
      <w:pPr>
        <w:spacing w:line="311" w:lineRule="exact"/>
        <w:rPr>
          <w:color w:val="000000" w:themeColor="text1"/>
          <w:sz w:val="20"/>
          <w:szCs w:val="20"/>
          <w14:textFill>
            <w14:solidFill>
              <w14:schemeClr w14:val="tx1"/>
            </w14:solidFill>
          </w14:textFill>
        </w:rPr>
      </w:pPr>
    </w:p>
    <w:p w14:paraId="044968C1">
      <w:pPr>
        <w:ind w:right="-159"/>
        <w:jc w:val="center"/>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Дополнительные характеристики</w:t>
      </w:r>
    </w:p>
    <w:p w14:paraId="5A203705">
      <w:pPr>
        <w:spacing w:line="286" w:lineRule="exact"/>
        <w:rPr>
          <w:color w:val="000000" w:themeColor="text1"/>
          <w:sz w:val="20"/>
          <w:szCs w:val="20"/>
          <w14:textFill>
            <w14:solidFill>
              <w14:schemeClr w14:val="tx1"/>
            </w14:solidFill>
          </w14:textFill>
        </w:rPr>
      </w:pPr>
    </w:p>
    <w:tbl>
      <w:tblPr>
        <w:tblStyle w:val="5"/>
        <w:tblW w:w="9630" w:type="dxa"/>
        <w:tblInd w:w="150" w:type="dxa"/>
        <w:tblLayout w:type="fixed"/>
        <w:tblCellMar>
          <w:top w:w="0" w:type="dxa"/>
          <w:left w:w="0" w:type="dxa"/>
          <w:bottom w:w="0" w:type="dxa"/>
          <w:right w:w="0" w:type="dxa"/>
        </w:tblCellMar>
      </w:tblPr>
      <w:tblGrid>
        <w:gridCol w:w="2280"/>
        <w:gridCol w:w="1000"/>
        <w:gridCol w:w="6320"/>
        <w:gridCol w:w="30"/>
      </w:tblGrid>
      <w:tr w14:paraId="3C4BF591">
        <w:tblPrEx>
          <w:tblCellMar>
            <w:top w:w="0" w:type="dxa"/>
            <w:left w:w="0" w:type="dxa"/>
            <w:bottom w:w="0" w:type="dxa"/>
            <w:right w:w="0" w:type="dxa"/>
          </w:tblCellMar>
        </w:tblPrEx>
        <w:trPr>
          <w:trHeight w:val="299" w:hRule="atLeast"/>
        </w:trPr>
        <w:tc>
          <w:tcPr>
            <w:tcW w:w="2280" w:type="dxa"/>
            <w:tcBorders>
              <w:top w:val="single" w:color="808080" w:sz="8" w:space="0"/>
              <w:left w:val="single" w:color="808080" w:sz="8" w:space="0"/>
              <w:right w:val="single" w:color="808080" w:sz="8" w:space="0"/>
            </w:tcBorders>
            <w:vAlign w:val="bottom"/>
          </w:tcPr>
          <w:p w14:paraId="42F23928">
            <w:pPr>
              <w:jc w:val="center"/>
              <w:rPr>
                <w:color w:val="000000" w:themeColor="text1"/>
                <w:sz w:val="20"/>
                <w:szCs w:val="20"/>
                <w14:textFill>
                  <w14:solidFill>
                    <w14:schemeClr w14:val="tx1"/>
                  </w14:solidFill>
                </w14:textFill>
              </w:rPr>
            </w:pPr>
            <w:r>
              <w:rPr>
                <w:rFonts w:eastAsia="Times New Roman"/>
                <w:color w:val="000000" w:themeColor="text1"/>
                <w:w w:val="99"/>
                <w:sz w:val="26"/>
                <w:szCs w:val="26"/>
                <w14:textFill>
                  <w14:solidFill>
                    <w14:schemeClr w14:val="tx1"/>
                  </w14:solidFill>
                </w14:textFill>
              </w:rPr>
              <w:t>Наименование</w:t>
            </w:r>
          </w:p>
        </w:tc>
        <w:tc>
          <w:tcPr>
            <w:tcW w:w="1000" w:type="dxa"/>
            <w:vMerge w:val="restart"/>
            <w:tcBorders>
              <w:top w:val="single" w:color="808080" w:sz="8" w:space="0"/>
              <w:right w:val="single" w:color="808080" w:sz="8" w:space="0"/>
            </w:tcBorders>
            <w:vAlign w:val="bottom"/>
          </w:tcPr>
          <w:p w14:paraId="5254D377">
            <w:pPr>
              <w:ind w:left="28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Код</w:t>
            </w:r>
          </w:p>
        </w:tc>
        <w:tc>
          <w:tcPr>
            <w:tcW w:w="6320" w:type="dxa"/>
            <w:tcBorders>
              <w:top w:val="single" w:color="808080" w:sz="8" w:space="0"/>
              <w:right w:val="single" w:color="808080" w:sz="8" w:space="0"/>
            </w:tcBorders>
            <w:vAlign w:val="bottom"/>
          </w:tcPr>
          <w:p w14:paraId="736A4D96">
            <w:pPr>
              <w:jc w:val="center"/>
              <w:rPr>
                <w:color w:val="000000" w:themeColor="text1"/>
                <w:sz w:val="20"/>
                <w:szCs w:val="20"/>
                <w14:textFill>
                  <w14:solidFill>
                    <w14:schemeClr w14:val="tx1"/>
                  </w14:solidFill>
                </w14:textFill>
              </w:rPr>
            </w:pPr>
            <w:r>
              <w:rPr>
                <w:rFonts w:eastAsia="Times New Roman"/>
                <w:color w:val="000000" w:themeColor="text1"/>
                <w:w w:val="99"/>
                <w:sz w:val="26"/>
                <w:szCs w:val="26"/>
                <w14:textFill>
                  <w14:solidFill>
                    <w14:schemeClr w14:val="tx1"/>
                  </w14:solidFill>
                </w14:textFill>
              </w:rPr>
              <w:t>Наименование базовой группы, должности</w:t>
            </w:r>
          </w:p>
        </w:tc>
        <w:tc>
          <w:tcPr>
            <w:tcW w:w="30" w:type="dxa"/>
            <w:vAlign w:val="bottom"/>
          </w:tcPr>
          <w:p w14:paraId="516A93DB">
            <w:pPr>
              <w:rPr>
                <w:color w:val="000000" w:themeColor="text1"/>
                <w:sz w:val="1"/>
                <w:szCs w:val="1"/>
                <w14:textFill>
                  <w14:solidFill>
                    <w14:schemeClr w14:val="tx1"/>
                  </w14:solidFill>
                </w14:textFill>
              </w:rPr>
            </w:pPr>
          </w:p>
        </w:tc>
      </w:tr>
      <w:tr w14:paraId="0C80D0E3">
        <w:tblPrEx>
          <w:tblCellMar>
            <w:top w:w="0" w:type="dxa"/>
            <w:left w:w="0" w:type="dxa"/>
            <w:bottom w:w="0" w:type="dxa"/>
            <w:right w:w="0" w:type="dxa"/>
          </w:tblCellMar>
        </w:tblPrEx>
        <w:trPr>
          <w:trHeight w:val="149" w:hRule="atLeast"/>
        </w:trPr>
        <w:tc>
          <w:tcPr>
            <w:tcW w:w="2280" w:type="dxa"/>
            <w:vMerge w:val="restart"/>
            <w:tcBorders>
              <w:left w:val="single" w:color="808080" w:sz="8" w:space="0"/>
              <w:right w:val="single" w:color="808080" w:sz="8" w:space="0"/>
            </w:tcBorders>
            <w:vAlign w:val="bottom"/>
          </w:tcPr>
          <w:p w14:paraId="1FA0C227">
            <w:pPr>
              <w:jc w:val="center"/>
              <w:rPr>
                <w:color w:val="000000" w:themeColor="text1"/>
                <w:sz w:val="20"/>
                <w:szCs w:val="20"/>
                <w14:textFill>
                  <w14:solidFill>
                    <w14:schemeClr w14:val="tx1"/>
                  </w14:solidFill>
                </w14:textFill>
              </w:rPr>
            </w:pPr>
            <w:r>
              <w:rPr>
                <w:rFonts w:eastAsia="Times New Roman"/>
                <w:color w:val="000000" w:themeColor="text1"/>
                <w:w w:val="99"/>
                <w:sz w:val="26"/>
                <w:szCs w:val="26"/>
                <w14:textFill>
                  <w14:solidFill>
                    <w14:schemeClr w14:val="tx1"/>
                  </w14:solidFill>
                </w14:textFill>
              </w:rPr>
              <w:t>документа</w:t>
            </w:r>
          </w:p>
        </w:tc>
        <w:tc>
          <w:tcPr>
            <w:tcW w:w="1000" w:type="dxa"/>
            <w:vMerge w:val="continue"/>
            <w:tcBorders>
              <w:right w:val="single" w:color="808080" w:sz="8" w:space="0"/>
            </w:tcBorders>
            <w:vAlign w:val="bottom"/>
          </w:tcPr>
          <w:p w14:paraId="0AECDC67">
            <w:pPr>
              <w:rPr>
                <w:color w:val="000000" w:themeColor="text1"/>
                <w:sz w:val="12"/>
                <w:szCs w:val="12"/>
                <w14:textFill>
                  <w14:solidFill>
                    <w14:schemeClr w14:val="tx1"/>
                  </w14:solidFill>
                </w14:textFill>
              </w:rPr>
            </w:pPr>
          </w:p>
        </w:tc>
        <w:tc>
          <w:tcPr>
            <w:tcW w:w="6320" w:type="dxa"/>
            <w:vMerge w:val="restart"/>
            <w:tcBorders>
              <w:right w:val="single" w:color="808080" w:sz="8" w:space="0"/>
            </w:tcBorders>
            <w:vAlign w:val="bottom"/>
          </w:tcPr>
          <w:p w14:paraId="3C01EBC3">
            <w:pPr>
              <w:jc w:val="center"/>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(профессии) или специальности</w:t>
            </w:r>
          </w:p>
        </w:tc>
        <w:tc>
          <w:tcPr>
            <w:tcW w:w="30" w:type="dxa"/>
            <w:vAlign w:val="bottom"/>
          </w:tcPr>
          <w:p w14:paraId="29A5A537">
            <w:pPr>
              <w:rPr>
                <w:color w:val="000000" w:themeColor="text1"/>
                <w:sz w:val="1"/>
                <w:szCs w:val="1"/>
                <w14:textFill>
                  <w14:solidFill>
                    <w14:schemeClr w14:val="tx1"/>
                  </w14:solidFill>
                </w14:textFill>
              </w:rPr>
            </w:pPr>
          </w:p>
        </w:tc>
      </w:tr>
      <w:tr w14:paraId="37C6A6DF">
        <w:tblPrEx>
          <w:tblCellMar>
            <w:top w:w="0" w:type="dxa"/>
            <w:left w:w="0" w:type="dxa"/>
            <w:bottom w:w="0" w:type="dxa"/>
            <w:right w:w="0" w:type="dxa"/>
          </w:tblCellMar>
        </w:tblPrEx>
        <w:trPr>
          <w:trHeight w:val="158" w:hRule="atLeast"/>
        </w:trPr>
        <w:tc>
          <w:tcPr>
            <w:tcW w:w="2280" w:type="dxa"/>
            <w:vMerge w:val="continue"/>
            <w:tcBorders>
              <w:left w:val="single" w:color="808080" w:sz="8" w:space="0"/>
              <w:bottom w:val="single" w:color="808080" w:sz="8" w:space="0"/>
              <w:right w:val="single" w:color="808080" w:sz="8" w:space="0"/>
            </w:tcBorders>
            <w:vAlign w:val="bottom"/>
          </w:tcPr>
          <w:p w14:paraId="1A83B40B">
            <w:pPr>
              <w:rPr>
                <w:color w:val="000000" w:themeColor="text1"/>
                <w:sz w:val="13"/>
                <w:szCs w:val="13"/>
                <w14:textFill>
                  <w14:solidFill>
                    <w14:schemeClr w14:val="tx1"/>
                  </w14:solidFill>
                </w14:textFill>
              </w:rPr>
            </w:pPr>
          </w:p>
        </w:tc>
        <w:tc>
          <w:tcPr>
            <w:tcW w:w="1000" w:type="dxa"/>
            <w:tcBorders>
              <w:bottom w:val="single" w:color="808080" w:sz="8" w:space="0"/>
              <w:right w:val="single" w:color="808080" w:sz="8" w:space="0"/>
            </w:tcBorders>
            <w:vAlign w:val="bottom"/>
          </w:tcPr>
          <w:p w14:paraId="1D4A6288">
            <w:pPr>
              <w:rPr>
                <w:color w:val="000000" w:themeColor="text1"/>
                <w:sz w:val="13"/>
                <w:szCs w:val="13"/>
                <w14:textFill>
                  <w14:solidFill>
                    <w14:schemeClr w14:val="tx1"/>
                  </w14:solidFill>
                </w14:textFill>
              </w:rPr>
            </w:pPr>
          </w:p>
        </w:tc>
        <w:tc>
          <w:tcPr>
            <w:tcW w:w="6320" w:type="dxa"/>
            <w:vMerge w:val="continue"/>
            <w:tcBorders>
              <w:bottom w:val="single" w:color="808080" w:sz="8" w:space="0"/>
              <w:right w:val="single" w:color="808080" w:sz="8" w:space="0"/>
            </w:tcBorders>
            <w:vAlign w:val="bottom"/>
          </w:tcPr>
          <w:p w14:paraId="55FA3C79">
            <w:pPr>
              <w:rPr>
                <w:color w:val="000000" w:themeColor="text1"/>
                <w:sz w:val="13"/>
                <w:szCs w:val="13"/>
                <w14:textFill>
                  <w14:solidFill>
                    <w14:schemeClr w14:val="tx1"/>
                  </w14:solidFill>
                </w14:textFill>
              </w:rPr>
            </w:pPr>
          </w:p>
        </w:tc>
        <w:tc>
          <w:tcPr>
            <w:tcW w:w="30" w:type="dxa"/>
            <w:vAlign w:val="bottom"/>
          </w:tcPr>
          <w:p w14:paraId="63D84742">
            <w:pPr>
              <w:rPr>
                <w:color w:val="000000" w:themeColor="text1"/>
                <w:sz w:val="1"/>
                <w:szCs w:val="1"/>
                <w14:textFill>
                  <w14:solidFill>
                    <w14:schemeClr w14:val="tx1"/>
                  </w14:solidFill>
                </w14:textFill>
              </w:rPr>
            </w:pPr>
          </w:p>
        </w:tc>
      </w:tr>
      <w:tr w14:paraId="6AFAE52B">
        <w:tblPrEx>
          <w:tblCellMar>
            <w:top w:w="0" w:type="dxa"/>
            <w:left w:w="0" w:type="dxa"/>
            <w:bottom w:w="0" w:type="dxa"/>
            <w:right w:w="0" w:type="dxa"/>
          </w:tblCellMar>
        </w:tblPrEx>
        <w:trPr>
          <w:trHeight w:val="284" w:hRule="atLeast"/>
        </w:trPr>
        <w:tc>
          <w:tcPr>
            <w:tcW w:w="2280" w:type="dxa"/>
            <w:tcBorders>
              <w:left w:val="single" w:color="808080" w:sz="8" w:space="0"/>
              <w:right w:val="single" w:color="808080" w:sz="8" w:space="0"/>
            </w:tcBorders>
            <w:vAlign w:val="bottom"/>
          </w:tcPr>
          <w:p w14:paraId="7EA7FBA6">
            <w:pPr>
              <w:spacing w:line="283"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ОКЗ</w:t>
            </w:r>
          </w:p>
        </w:tc>
        <w:tc>
          <w:tcPr>
            <w:tcW w:w="1000" w:type="dxa"/>
            <w:tcBorders>
              <w:right w:val="single" w:color="808080" w:sz="8" w:space="0"/>
            </w:tcBorders>
            <w:vAlign w:val="bottom"/>
          </w:tcPr>
          <w:p w14:paraId="1B1AE8A4">
            <w:pPr>
              <w:spacing w:line="283"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7513</w:t>
            </w:r>
          </w:p>
        </w:tc>
        <w:tc>
          <w:tcPr>
            <w:tcW w:w="6320" w:type="dxa"/>
            <w:tcBorders>
              <w:right w:val="single" w:color="808080" w:sz="8" w:space="0"/>
            </w:tcBorders>
            <w:vAlign w:val="bottom"/>
          </w:tcPr>
          <w:p w14:paraId="0DCC1D17">
            <w:pPr>
              <w:spacing w:line="283"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Профессии рабочих по обслуживанию и ремонту</w:t>
            </w:r>
          </w:p>
        </w:tc>
        <w:tc>
          <w:tcPr>
            <w:tcW w:w="30" w:type="dxa"/>
            <w:vAlign w:val="bottom"/>
          </w:tcPr>
          <w:p w14:paraId="6307E2FD">
            <w:pPr>
              <w:rPr>
                <w:color w:val="000000" w:themeColor="text1"/>
                <w:sz w:val="1"/>
                <w:szCs w:val="1"/>
                <w14:textFill>
                  <w14:solidFill>
                    <w14:schemeClr w14:val="tx1"/>
                  </w14:solidFill>
                </w14:textFill>
              </w:rPr>
            </w:pPr>
          </w:p>
        </w:tc>
      </w:tr>
      <w:tr w14:paraId="4357DAA5">
        <w:tblPrEx>
          <w:tblCellMar>
            <w:top w:w="0" w:type="dxa"/>
            <w:left w:w="0" w:type="dxa"/>
            <w:bottom w:w="0" w:type="dxa"/>
            <w:right w:w="0" w:type="dxa"/>
          </w:tblCellMar>
        </w:tblPrEx>
        <w:trPr>
          <w:trHeight w:val="302" w:hRule="atLeast"/>
        </w:trPr>
        <w:tc>
          <w:tcPr>
            <w:tcW w:w="2280" w:type="dxa"/>
            <w:tcBorders>
              <w:left w:val="single" w:color="808080" w:sz="8" w:space="0"/>
              <w:right w:val="single" w:color="808080" w:sz="8" w:space="0"/>
            </w:tcBorders>
            <w:vAlign w:val="bottom"/>
          </w:tcPr>
          <w:p w14:paraId="1C693FE5">
            <w:pPr>
              <w:rPr>
                <w:color w:val="000000" w:themeColor="text1"/>
                <w:sz w:val="24"/>
                <w:szCs w:val="24"/>
                <w14:textFill>
                  <w14:solidFill>
                    <w14:schemeClr w14:val="tx1"/>
                  </w14:solidFill>
                </w14:textFill>
              </w:rPr>
            </w:pPr>
          </w:p>
        </w:tc>
        <w:tc>
          <w:tcPr>
            <w:tcW w:w="1000" w:type="dxa"/>
            <w:tcBorders>
              <w:bottom w:val="single" w:color="808080" w:sz="8" w:space="0"/>
              <w:right w:val="single" w:color="808080" w:sz="8" w:space="0"/>
            </w:tcBorders>
            <w:vAlign w:val="bottom"/>
          </w:tcPr>
          <w:p w14:paraId="1916DA87">
            <w:pPr>
              <w:rPr>
                <w:color w:val="000000" w:themeColor="text1"/>
                <w:sz w:val="24"/>
                <w:szCs w:val="24"/>
                <w14:textFill>
                  <w14:solidFill>
                    <w14:schemeClr w14:val="tx1"/>
                  </w14:solidFill>
                </w14:textFill>
              </w:rPr>
            </w:pPr>
          </w:p>
        </w:tc>
        <w:tc>
          <w:tcPr>
            <w:tcW w:w="6320" w:type="dxa"/>
            <w:tcBorders>
              <w:bottom w:val="single" w:color="808080" w:sz="8" w:space="0"/>
              <w:right w:val="single" w:color="808080" w:sz="8" w:space="0"/>
            </w:tcBorders>
            <w:vAlign w:val="bottom"/>
          </w:tcPr>
          <w:p w14:paraId="365C91D1">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автомототранспортных средств</w:t>
            </w:r>
          </w:p>
        </w:tc>
        <w:tc>
          <w:tcPr>
            <w:tcW w:w="30" w:type="dxa"/>
            <w:vAlign w:val="bottom"/>
          </w:tcPr>
          <w:p w14:paraId="692A1B98">
            <w:pPr>
              <w:rPr>
                <w:color w:val="000000" w:themeColor="text1"/>
                <w:sz w:val="1"/>
                <w:szCs w:val="1"/>
                <w14:textFill>
                  <w14:solidFill>
                    <w14:schemeClr w14:val="tx1"/>
                  </w14:solidFill>
                </w14:textFill>
              </w:rPr>
            </w:pPr>
          </w:p>
        </w:tc>
      </w:tr>
      <w:tr w14:paraId="2E4BFC82">
        <w:tblPrEx>
          <w:tblCellMar>
            <w:top w:w="0" w:type="dxa"/>
            <w:left w:w="0" w:type="dxa"/>
            <w:bottom w:w="0" w:type="dxa"/>
            <w:right w:w="0" w:type="dxa"/>
          </w:tblCellMar>
        </w:tblPrEx>
        <w:trPr>
          <w:trHeight w:val="292" w:hRule="atLeast"/>
        </w:trPr>
        <w:tc>
          <w:tcPr>
            <w:tcW w:w="2280" w:type="dxa"/>
            <w:tcBorders>
              <w:left w:val="single" w:color="808080" w:sz="8" w:space="0"/>
              <w:bottom w:val="single" w:color="808080" w:sz="8" w:space="0"/>
              <w:right w:val="single" w:color="808080" w:sz="8" w:space="0"/>
            </w:tcBorders>
            <w:vAlign w:val="bottom"/>
          </w:tcPr>
          <w:p w14:paraId="15492D4E">
            <w:pPr>
              <w:rPr>
                <w:color w:val="000000" w:themeColor="text1"/>
                <w:sz w:val="24"/>
                <w:szCs w:val="24"/>
                <w14:textFill>
                  <w14:solidFill>
                    <w14:schemeClr w14:val="tx1"/>
                  </w14:solidFill>
                </w14:textFill>
              </w:rPr>
            </w:pPr>
          </w:p>
        </w:tc>
        <w:tc>
          <w:tcPr>
            <w:tcW w:w="1000" w:type="dxa"/>
            <w:tcBorders>
              <w:bottom w:val="single" w:color="808080" w:sz="8" w:space="0"/>
              <w:right w:val="single" w:color="808080" w:sz="8" w:space="0"/>
            </w:tcBorders>
            <w:vAlign w:val="bottom"/>
          </w:tcPr>
          <w:p w14:paraId="4327C649">
            <w:pPr>
              <w:spacing w:line="288"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8332</w:t>
            </w:r>
          </w:p>
        </w:tc>
        <w:tc>
          <w:tcPr>
            <w:tcW w:w="6320" w:type="dxa"/>
            <w:tcBorders>
              <w:bottom w:val="single" w:color="808080" w:sz="8" w:space="0"/>
              <w:right w:val="single" w:color="808080" w:sz="8" w:space="0"/>
            </w:tcBorders>
            <w:vAlign w:val="bottom"/>
          </w:tcPr>
          <w:p w14:paraId="5145C4DF">
            <w:pPr>
              <w:spacing w:line="288"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Машинисты землеройных и подобных машин</w:t>
            </w:r>
          </w:p>
        </w:tc>
        <w:tc>
          <w:tcPr>
            <w:tcW w:w="30" w:type="dxa"/>
            <w:vAlign w:val="bottom"/>
          </w:tcPr>
          <w:p w14:paraId="01EDB0E7">
            <w:pPr>
              <w:rPr>
                <w:color w:val="000000" w:themeColor="text1"/>
                <w:sz w:val="1"/>
                <w:szCs w:val="1"/>
                <w14:textFill>
                  <w14:solidFill>
                    <w14:schemeClr w14:val="tx1"/>
                  </w14:solidFill>
                </w14:textFill>
              </w:rPr>
            </w:pPr>
          </w:p>
        </w:tc>
      </w:tr>
      <w:tr w14:paraId="34738978">
        <w:tblPrEx>
          <w:tblCellMar>
            <w:top w:w="0" w:type="dxa"/>
            <w:left w:w="0" w:type="dxa"/>
            <w:bottom w:w="0" w:type="dxa"/>
            <w:right w:w="0" w:type="dxa"/>
          </w:tblCellMar>
        </w:tblPrEx>
        <w:trPr>
          <w:trHeight w:val="287" w:hRule="atLeast"/>
        </w:trPr>
        <w:tc>
          <w:tcPr>
            <w:tcW w:w="2280" w:type="dxa"/>
            <w:tcBorders>
              <w:left w:val="single" w:color="808080" w:sz="8" w:space="0"/>
              <w:right w:val="single" w:color="808080" w:sz="8" w:space="0"/>
            </w:tcBorders>
            <w:vAlign w:val="bottom"/>
          </w:tcPr>
          <w:p w14:paraId="02421B58">
            <w:pPr>
              <w:spacing w:line="287"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ЕТКС</w:t>
            </w:r>
            <w:r>
              <w:rPr>
                <w:rFonts w:eastAsia="Times New Roman"/>
                <w:color w:val="000000" w:themeColor="text1"/>
                <w:sz w:val="33"/>
                <w:szCs w:val="33"/>
                <w:vertAlign w:val="superscript"/>
                <w14:textFill>
                  <w14:solidFill>
                    <w14:schemeClr w14:val="tx1"/>
                  </w14:solidFill>
                </w14:textFill>
              </w:rPr>
              <w:t>ii</w:t>
            </w:r>
          </w:p>
        </w:tc>
        <w:tc>
          <w:tcPr>
            <w:tcW w:w="1000" w:type="dxa"/>
            <w:tcBorders>
              <w:right w:val="single" w:color="808080" w:sz="8" w:space="0"/>
            </w:tcBorders>
            <w:vAlign w:val="bottom"/>
          </w:tcPr>
          <w:p w14:paraId="715C18FB">
            <w:pPr>
              <w:spacing w:line="285"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§115</w:t>
            </w:r>
          </w:p>
        </w:tc>
        <w:tc>
          <w:tcPr>
            <w:tcW w:w="6320" w:type="dxa"/>
            <w:tcBorders>
              <w:right w:val="single" w:color="808080" w:sz="8" w:space="0"/>
            </w:tcBorders>
            <w:vAlign w:val="bottom"/>
          </w:tcPr>
          <w:p w14:paraId="2D669591">
            <w:pPr>
              <w:spacing w:line="285"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Машинист экскаватора 4-го разряда (с ковшом</w:t>
            </w:r>
          </w:p>
        </w:tc>
        <w:tc>
          <w:tcPr>
            <w:tcW w:w="30" w:type="dxa"/>
            <w:vAlign w:val="bottom"/>
          </w:tcPr>
          <w:p w14:paraId="5AE46B12">
            <w:pPr>
              <w:rPr>
                <w:color w:val="000000" w:themeColor="text1"/>
                <w:sz w:val="1"/>
                <w:szCs w:val="1"/>
                <w14:textFill>
                  <w14:solidFill>
                    <w14:schemeClr w14:val="tx1"/>
                  </w14:solidFill>
                </w14:textFill>
              </w:rPr>
            </w:pPr>
          </w:p>
        </w:tc>
      </w:tr>
      <w:tr w14:paraId="6CFE5CF6">
        <w:tblPrEx>
          <w:tblCellMar>
            <w:top w:w="0" w:type="dxa"/>
            <w:left w:w="0" w:type="dxa"/>
            <w:bottom w:w="0" w:type="dxa"/>
            <w:right w:w="0" w:type="dxa"/>
          </w:tblCellMar>
        </w:tblPrEx>
        <w:trPr>
          <w:trHeight w:val="302" w:hRule="atLeast"/>
        </w:trPr>
        <w:tc>
          <w:tcPr>
            <w:tcW w:w="2280" w:type="dxa"/>
            <w:tcBorders>
              <w:left w:val="single" w:color="808080" w:sz="8" w:space="0"/>
              <w:right w:val="single" w:color="808080" w:sz="8" w:space="0"/>
            </w:tcBorders>
            <w:vAlign w:val="bottom"/>
          </w:tcPr>
          <w:p w14:paraId="70AA546A">
            <w:pPr>
              <w:rPr>
                <w:color w:val="000000" w:themeColor="text1"/>
                <w:sz w:val="24"/>
                <w:szCs w:val="24"/>
                <w14:textFill>
                  <w14:solidFill>
                    <w14:schemeClr w14:val="tx1"/>
                  </w14:solidFill>
                </w14:textFill>
              </w:rPr>
            </w:pPr>
          </w:p>
        </w:tc>
        <w:tc>
          <w:tcPr>
            <w:tcW w:w="1000" w:type="dxa"/>
            <w:tcBorders>
              <w:bottom w:val="single" w:color="808080" w:sz="8" w:space="0"/>
              <w:right w:val="single" w:color="808080" w:sz="8" w:space="0"/>
            </w:tcBorders>
            <w:vAlign w:val="bottom"/>
          </w:tcPr>
          <w:p w14:paraId="6B0885BF">
            <w:pPr>
              <w:rPr>
                <w:color w:val="000000" w:themeColor="text1"/>
                <w:sz w:val="24"/>
                <w:szCs w:val="24"/>
                <w14:textFill>
                  <w14:solidFill>
                    <w14:schemeClr w14:val="tx1"/>
                  </w14:solidFill>
                </w14:textFill>
              </w:rPr>
            </w:pPr>
          </w:p>
        </w:tc>
        <w:tc>
          <w:tcPr>
            <w:tcW w:w="6320" w:type="dxa"/>
            <w:tcBorders>
              <w:bottom w:val="single" w:color="808080" w:sz="8" w:space="0"/>
              <w:right w:val="single" w:color="808080" w:sz="8" w:space="0"/>
            </w:tcBorders>
            <w:vAlign w:val="bottom"/>
          </w:tcPr>
          <w:p w14:paraId="7B493A7F">
            <w:pPr>
              <w:spacing w:line="302"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емкостью до 0,15 м</w:t>
            </w:r>
            <w:r>
              <w:rPr>
                <w:rFonts w:eastAsia="Times New Roman"/>
                <w:color w:val="000000" w:themeColor="text1"/>
                <w:sz w:val="33"/>
                <w:szCs w:val="33"/>
                <w:vertAlign w:val="superscript"/>
                <w14:textFill>
                  <w14:solidFill>
                    <w14:schemeClr w14:val="tx1"/>
                  </w14:solidFill>
                </w14:textFill>
              </w:rPr>
              <w:t>3</w:t>
            </w:r>
            <w:r>
              <w:rPr>
                <w:rFonts w:eastAsia="Times New Roman"/>
                <w:color w:val="000000" w:themeColor="text1"/>
                <w:sz w:val="26"/>
                <w:szCs w:val="26"/>
                <w14:textFill>
                  <w14:solidFill>
                    <w14:schemeClr w14:val="tx1"/>
                  </w14:solidFill>
                </w14:textFill>
              </w:rPr>
              <w:t>)</w:t>
            </w:r>
          </w:p>
        </w:tc>
        <w:tc>
          <w:tcPr>
            <w:tcW w:w="30" w:type="dxa"/>
            <w:vAlign w:val="bottom"/>
          </w:tcPr>
          <w:p w14:paraId="744A2C90">
            <w:pPr>
              <w:rPr>
                <w:color w:val="000000" w:themeColor="text1"/>
                <w:sz w:val="1"/>
                <w:szCs w:val="1"/>
                <w14:textFill>
                  <w14:solidFill>
                    <w14:schemeClr w14:val="tx1"/>
                  </w14:solidFill>
                </w14:textFill>
              </w:rPr>
            </w:pPr>
          </w:p>
        </w:tc>
      </w:tr>
      <w:tr w14:paraId="5B4A1F9B">
        <w:tblPrEx>
          <w:tblCellMar>
            <w:top w:w="0" w:type="dxa"/>
            <w:left w:w="0" w:type="dxa"/>
            <w:bottom w:w="0" w:type="dxa"/>
            <w:right w:w="0" w:type="dxa"/>
          </w:tblCellMar>
        </w:tblPrEx>
        <w:trPr>
          <w:trHeight w:val="284" w:hRule="atLeast"/>
        </w:trPr>
        <w:tc>
          <w:tcPr>
            <w:tcW w:w="2280" w:type="dxa"/>
            <w:tcBorders>
              <w:left w:val="single" w:color="808080" w:sz="8" w:space="0"/>
              <w:right w:val="single" w:color="808080" w:sz="8" w:space="0"/>
            </w:tcBorders>
            <w:vAlign w:val="bottom"/>
          </w:tcPr>
          <w:p w14:paraId="2D7405EB">
            <w:pPr>
              <w:rPr>
                <w:color w:val="000000" w:themeColor="text1"/>
                <w:sz w:val="24"/>
                <w:szCs w:val="24"/>
                <w14:textFill>
                  <w14:solidFill>
                    <w14:schemeClr w14:val="tx1"/>
                  </w14:solidFill>
                </w14:textFill>
              </w:rPr>
            </w:pPr>
          </w:p>
        </w:tc>
        <w:tc>
          <w:tcPr>
            <w:tcW w:w="1000" w:type="dxa"/>
            <w:tcBorders>
              <w:right w:val="single" w:color="808080" w:sz="8" w:space="0"/>
            </w:tcBorders>
            <w:vAlign w:val="bottom"/>
          </w:tcPr>
          <w:p w14:paraId="5D349AD0">
            <w:pPr>
              <w:spacing w:line="283"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§116</w:t>
            </w:r>
          </w:p>
        </w:tc>
        <w:tc>
          <w:tcPr>
            <w:tcW w:w="6320" w:type="dxa"/>
            <w:tcBorders>
              <w:right w:val="single" w:color="808080" w:sz="8" w:space="0"/>
            </w:tcBorders>
            <w:vAlign w:val="bottom"/>
          </w:tcPr>
          <w:p w14:paraId="155FA6CB">
            <w:pPr>
              <w:spacing w:line="283"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Машинист экскаватора 5-го разряда (с ковшом</w:t>
            </w:r>
          </w:p>
        </w:tc>
        <w:tc>
          <w:tcPr>
            <w:tcW w:w="30" w:type="dxa"/>
            <w:vAlign w:val="bottom"/>
          </w:tcPr>
          <w:p w14:paraId="13C8F0B4">
            <w:pPr>
              <w:rPr>
                <w:color w:val="000000" w:themeColor="text1"/>
                <w:sz w:val="1"/>
                <w:szCs w:val="1"/>
                <w14:textFill>
                  <w14:solidFill>
                    <w14:schemeClr w14:val="tx1"/>
                  </w14:solidFill>
                </w14:textFill>
              </w:rPr>
            </w:pPr>
          </w:p>
        </w:tc>
      </w:tr>
      <w:tr w14:paraId="1E060A66">
        <w:tblPrEx>
          <w:tblCellMar>
            <w:top w:w="0" w:type="dxa"/>
            <w:left w:w="0" w:type="dxa"/>
            <w:bottom w:w="0" w:type="dxa"/>
            <w:right w:w="0" w:type="dxa"/>
          </w:tblCellMar>
        </w:tblPrEx>
        <w:trPr>
          <w:trHeight w:val="312" w:hRule="atLeast"/>
        </w:trPr>
        <w:tc>
          <w:tcPr>
            <w:tcW w:w="2280" w:type="dxa"/>
            <w:tcBorders>
              <w:left w:val="single" w:color="808080" w:sz="8" w:space="0"/>
              <w:right w:val="single" w:color="808080" w:sz="8" w:space="0"/>
            </w:tcBorders>
            <w:vAlign w:val="bottom"/>
          </w:tcPr>
          <w:p w14:paraId="232F20F5">
            <w:pPr>
              <w:rPr>
                <w:color w:val="000000" w:themeColor="text1"/>
                <w:sz w:val="24"/>
                <w:szCs w:val="24"/>
                <w14:textFill>
                  <w14:solidFill>
                    <w14:schemeClr w14:val="tx1"/>
                  </w14:solidFill>
                </w14:textFill>
              </w:rPr>
            </w:pPr>
          </w:p>
        </w:tc>
        <w:tc>
          <w:tcPr>
            <w:tcW w:w="1000" w:type="dxa"/>
            <w:tcBorders>
              <w:right w:val="single" w:color="808080" w:sz="8" w:space="0"/>
            </w:tcBorders>
            <w:vAlign w:val="bottom"/>
          </w:tcPr>
          <w:p w14:paraId="776FC3FB">
            <w:pPr>
              <w:rPr>
                <w:color w:val="000000" w:themeColor="text1"/>
                <w:sz w:val="24"/>
                <w:szCs w:val="24"/>
                <w14:textFill>
                  <w14:solidFill>
                    <w14:schemeClr w14:val="tx1"/>
                  </w14:solidFill>
                </w14:textFill>
              </w:rPr>
            </w:pPr>
          </w:p>
        </w:tc>
        <w:tc>
          <w:tcPr>
            <w:tcW w:w="6320" w:type="dxa"/>
            <w:tcBorders>
              <w:right w:val="single" w:color="808080" w:sz="8" w:space="0"/>
            </w:tcBorders>
            <w:vAlign w:val="bottom"/>
          </w:tcPr>
          <w:p w14:paraId="185CAE73">
            <w:pPr>
              <w:spacing w:line="312"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емкостью до 0,15 до 0,4 м</w:t>
            </w:r>
            <w:r>
              <w:rPr>
                <w:rFonts w:eastAsia="Times New Roman"/>
                <w:color w:val="000000" w:themeColor="text1"/>
                <w:sz w:val="33"/>
                <w:szCs w:val="33"/>
                <w:vertAlign w:val="superscript"/>
                <w14:textFill>
                  <w14:solidFill>
                    <w14:schemeClr w14:val="tx1"/>
                  </w14:solidFill>
                </w14:textFill>
              </w:rPr>
              <w:t>3</w:t>
            </w:r>
            <w:r>
              <w:rPr>
                <w:rFonts w:eastAsia="Times New Roman"/>
                <w:color w:val="000000" w:themeColor="text1"/>
                <w:sz w:val="26"/>
                <w:szCs w:val="26"/>
                <w14:textFill>
                  <w14:solidFill>
                    <w14:schemeClr w14:val="tx1"/>
                  </w14:solidFill>
                </w14:textFill>
              </w:rPr>
              <w:t>) и роторных экскаваторов</w:t>
            </w:r>
          </w:p>
        </w:tc>
        <w:tc>
          <w:tcPr>
            <w:tcW w:w="30" w:type="dxa"/>
            <w:vAlign w:val="bottom"/>
          </w:tcPr>
          <w:p w14:paraId="45DE9EB3">
            <w:pPr>
              <w:rPr>
                <w:color w:val="000000" w:themeColor="text1"/>
                <w:sz w:val="1"/>
                <w:szCs w:val="1"/>
                <w14:textFill>
                  <w14:solidFill>
                    <w14:schemeClr w14:val="tx1"/>
                  </w14:solidFill>
                </w14:textFill>
              </w:rPr>
            </w:pPr>
          </w:p>
        </w:tc>
      </w:tr>
      <w:tr w14:paraId="4DAE53B7">
        <w:tblPrEx>
          <w:tblCellMar>
            <w:top w:w="0" w:type="dxa"/>
            <w:left w:w="0" w:type="dxa"/>
            <w:bottom w:w="0" w:type="dxa"/>
            <w:right w:w="0" w:type="dxa"/>
          </w:tblCellMar>
        </w:tblPrEx>
        <w:trPr>
          <w:trHeight w:val="284" w:hRule="atLeast"/>
        </w:trPr>
        <w:tc>
          <w:tcPr>
            <w:tcW w:w="2280" w:type="dxa"/>
            <w:tcBorders>
              <w:left w:val="single" w:color="808080" w:sz="8" w:space="0"/>
              <w:right w:val="single" w:color="808080" w:sz="8" w:space="0"/>
            </w:tcBorders>
            <w:vAlign w:val="bottom"/>
          </w:tcPr>
          <w:p w14:paraId="4E2A6046">
            <w:pPr>
              <w:rPr>
                <w:color w:val="000000" w:themeColor="text1"/>
                <w:sz w:val="24"/>
                <w:szCs w:val="24"/>
                <w14:textFill>
                  <w14:solidFill>
                    <w14:schemeClr w14:val="tx1"/>
                  </w14:solidFill>
                </w14:textFill>
              </w:rPr>
            </w:pPr>
          </w:p>
        </w:tc>
        <w:tc>
          <w:tcPr>
            <w:tcW w:w="1000" w:type="dxa"/>
            <w:tcBorders>
              <w:right w:val="single" w:color="808080" w:sz="8" w:space="0"/>
            </w:tcBorders>
            <w:vAlign w:val="bottom"/>
          </w:tcPr>
          <w:p w14:paraId="6268280C">
            <w:pPr>
              <w:rPr>
                <w:color w:val="000000" w:themeColor="text1"/>
                <w:sz w:val="24"/>
                <w:szCs w:val="24"/>
                <w14:textFill>
                  <w14:solidFill>
                    <w14:schemeClr w14:val="tx1"/>
                  </w14:solidFill>
                </w14:textFill>
              </w:rPr>
            </w:pPr>
          </w:p>
        </w:tc>
        <w:tc>
          <w:tcPr>
            <w:tcW w:w="6320" w:type="dxa"/>
            <w:tcBorders>
              <w:right w:val="single" w:color="808080" w:sz="8" w:space="0"/>
            </w:tcBorders>
            <w:vAlign w:val="bottom"/>
          </w:tcPr>
          <w:p w14:paraId="46D2A650">
            <w:pPr>
              <w:spacing w:line="285"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(канавокопателей и траншейных)</w:t>
            </w:r>
          </w:p>
        </w:tc>
        <w:tc>
          <w:tcPr>
            <w:tcW w:w="30" w:type="dxa"/>
            <w:vAlign w:val="bottom"/>
          </w:tcPr>
          <w:p w14:paraId="3DB0C652">
            <w:pPr>
              <w:rPr>
                <w:color w:val="000000" w:themeColor="text1"/>
                <w:sz w:val="1"/>
                <w:szCs w:val="1"/>
                <w14:textFill>
                  <w14:solidFill>
                    <w14:schemeClr w14:val="tx1"/>
                  </w14:solidFill>
                </w14:textFill>
              </w:rPr>
            </w:pPr>
          </w:p>
        </w:tc>
      </w:tr>
      <w:tr w14:paraId="70C39CD4">
        <w:tblPrEx>
          <w:tblCellMar>
            <w:top w:w="0" w:type="dxa"/>
            <w:left w:w="0" w:type="dxa"/>
            <w:bottom w:w="0" w:type="dxa"/>
            <w:right w:w="0" w:type="dxa"/>
          </w:tblCellMar>
        </w:tblPrEx>
        <w:trPr>
          <w:trHeight w:val="311" w:hRule="atLeast"/>
        </w:trPr>
        <w:tc>
          <w:tcPr>
            <w:tcW w:w="2280" w:type="dxa"/>
            <w:tcBorders>
              <w:left w:val="single" w:color="808080" w:sz="8" w:space="0"/>
              <w:right w:val="single" w:color="808080" w:sz="8" w:space="0"/>
            </w:tcBorders>
            <w:vAlign w:val="bottom"/>
          </w:tcPr>
          <w:p w14:paraId="6E4BC40E">
            <w:pPr>
              <w:rPr>
                <w:color w:val="000000" w:themeColor="text1"/>
                <w:sz w:val="24"/>
                <w:szCs w:val="24"/>
                <w14:textFill>
                  <w14:solidFill>
                    <w14:schemeClr w14:val="tx1"/>
                  </w14:solidFill>
                </w14:textFill>
              </w:rPr>
            </w:pPr>
          </w:p>
        </w:tc>
        <w:tc>
          <w:tcPr>
            <w:tcW w:w="1000" w:type="dxa"/>
            <w:tcBorders>
              <w:bottom w:val="single" w:color="808080" w:sz="8" w:space="0"/>
              <w:right w:val="single" w:color="808080" w:sz="8" w:space="0"/>
            </w:tcBorders>
            <w:vAlign w:val="bottom"/>
          </w:tcPr>
          <w:p w14:paraId="1989FE6E">
            <w:pPr>
              <w:rPr>
                <w:color w:val="000000" w:themeColor="text1"/>
                <w:sz w:val="24"/>
                <w:szCs w:val="24"/>
                <w14:textFill>
                  <w14:solidFill>
                    <w14:schemeClr w14:val="tx1"/>
                  </w14:solidFill>
                </w14:textFill>
              </w:rPr>
            </w:pPr>
          </w:p>
        </w:tc>
        <w:tc>
          <w:tcPr>
            <w:tcW w:w="6320" w:type="dxa"/>
            <w:tcBorders>
              <w:bottom w:val="single" w:color="808080" w:sz="8" w:space="0"/>
              <w:right w:val="single" w:color="808080" w:sz="8" w:space="0"/>
            </w:tcBorders>
            <w:vAlign w:val="bottom"/>
          </w:tcPr>
          <w:p w14:paraId="614D9B23">
            <w:pPr>
              <w:spacing w:line="310"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производительностью до 1000 м</w:t>
            </w:r>
            <w:r>
              <w:rPr>
                <w:rFonts w:eastAsia="Times New Roman"/>
                <w:color w:val="000000" w:themeColor="text1"/>
                <w:sz w:val="33"/>
                <w:szCs w:val="33"/>
                <w:vertAlign w:val="superscript"/>
                <w14:textFill>
                  <w14:solidFill>
                    <w14:schemeClr w14:val="tx1"/>
                  </w14:solidFill>
                </w14:textFill>
              </w:rPr>
              <w:t>3</w:t>
            </w:r>
            <w:r>
              <w:rPr>
                <w:rFonts w:eastAsia="Times New Roman"/>
                <w:color w:val="000000" w:themeColor="text1"/>
                <w:sz w:val="26"/>
                <w:szCs w:val="26"/>
                <w14:textFill>
                  <w14:solidFill>
                    <w14:schemeClr w14:val="tx1"/>
                  </w14:solidFill>
                </w14:textFill>
              </w:rPr>
              <w:t>/ч</w:t>
            </w:r>
          </w:p>
        </w:tc>
        <w:tc>
          <w:tcPr>
            <w:tcW w:w="30" w:type="dxa"/>
            <w:vAlign w:val="bottom"/>
          </w:tcPr>
          <w:p w14:paraId="11AE1213">
            <w:pPr>
              <w:rPr>
                <w:color w:val="000000" w:themeColor="text1"/>
                <w:sz w:val="1"/>
                <w:szCs w:val="1"/>
                <w14:textFill>
                  <w14:solidFill>
                    <w14:schemeClr w14:val="tx1"/>
                  </w14:solidFill>
                </w14:textFill>
              </w:rPr>
            </w:pPr>
          </w:p>
        </w:tc>
      </w:tr>
      <w:tr w14:paraId="4B4209AF">
        <w:tblPrEx>
          <w:tblCellMar>
            <w:top w:w="0" w:type="dxa"/>
            <w:left w:w="0" w:type="dxa"/>
            <w:bottom w:w="0" w:type="dxa"/>
            <w:right w:w="0" w:type="dxa"/>
          </w:tblCellMar>
        </w:tblPrEx>
        <w:trPr>
          <w:trHeight w:val="292" w:hRule="atLeast"/>
        </w:trPr>
        <w:tc>
          <w:tcPr>
            <w:tcW w:w="2280" w:type="dxa"/>
            <w:tcBorders>
              <w:left w:val="single" w:color="808080" w:sz="8" w:space="0"/>
              <w:right w:val="single" w:color="808080" w:sz="8" w:space="0"/>
            </w:tcBorders>
            <w:vAlign w:val="bottom"/>
          </w:tcPr>
          <w:p w14:paraId="2D63CBEE">
            <w:pPr>
              <w:spacing w:line="291" w:lineRule="exact"/>
              <w:ind w:left="12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ОКНПО</w:t>
            </w:r>
            <w:r>
              <w:rPr>
                <w:rFonts w:eastAsia="Times New Roman"/>
                <w:color w:val="000000" w:themeColor="text1"/>
                <w:sz w:val="33"/>
                <w:szCs w:val="33"/>
                <w:vertAlign w:val="superscript"/>
                <w14:textFill>
                  <w14:solidFill>
                    <w14:schemeClr w14:val="tx1"/>
                  </w14:solidFill>
                </w14:textFill>
              </w:rPr>
              <w:t>iii</w:t>
            </w:r>
          </w:p>
        </w:tc>
        <w:tc>
          <w:tcPr>
            <w:tcW w:w="1000" w:type="dxa"/>
            <w:tcBorders>
              <w:right w:val="single" w:color="808080" w:sz="8" w:space="0"/>
            </w:tcBorders>
            <w:vAlign w:val="bottom"/>
          </w:tcPr>
          <w:p w14:paraId="265FBDF3">
            <w:pPr>
              <w:spacing w:line="285"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150503</w:t>
            </w:r>
          </w:p>
        </w:tc>
        <w:tc>
          <w:tcPr>
            <w:tcW w:w="6320" w:type="dxa"/>
            <w:tcBorders>
              <w:right w:val="single" w:color="808080" w:sz="8" w:space="0"/>
            </w:tcBorders>
            <w:vAlign w:val="bottom"/>
          </w:tcPr>
          <w:p w14:paraId="34C33345">
            <w:pPr>
              <w:spacing w:line="285"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Машинист экскаватора одноковшового</w:t>
            </w:r>
          </w:p>
        </w:tc>
        <w:tc>
          <w:tcPr>
            <w:tcW w:w="30" w:type="dxa"/>
            <w:vAlign w:val="bottom"/>
          </w:tcPr>
          <w:p w14:paraId="671CCD1D">
            <w:pPr>
              <w:rPr>
                <w:color w:val="000000" w:themeColor="text1"/>
                <w:sz w:val="1"/>
                <w:szCs w:val="1"/>
                <w14:textFill>
                  <w14:solidFill>
                    <w14:schemeClr w14:val="tx1"/>
                  </w14:solidFill>
                </w14:textFill>
              </w:rPr>
            </w:pPr>
          </w:p>
        </w:tc>
      </w:tr>
      <w:tr w14:paraId="42517452">
        <w:tblPrEx>
          <w:tblCellMar>
            <w:top w:w="0" w:type="dxa"/>
            <w:left w:w="0" w:type="dxa"/>
            <w:bottom w:w="0" w:type="dxa"/>
            <w:right w:w="0" w:type="dxa"/>
          </w:tblCellMar>
        </w:tblPrEx>
        <w:trPr>
          <w:trHeight w:val="284" w:hRule="atLeast"/>
        </w:trPr>
        <w:tc>
          <w:tcPr>
            <w:tcW w:w="2280" w:type="dxa"/>
            <w:tcBorders>
              <w:left w:val="single" w:color="808080" w:sz="8" w:space="0"/>
              <w:right w:val="single" w:color="808080" w:sz="8" w:space="0"/>
            </w:tcBorders>
            <w:vAlign w:val="bottom"/>
          </w:tcPr>
          <w:p w14:paraId="781BF9F1">
            <w:pPr>
              <w:rPr>
                <w:color w:val="000000" w:themeColor="text1"/>
                <w:sz w:val="24"/>
                <w:szCs w:val="24"/>
                <w14:textFill>
                  <w14:solidFill>
                    <w14:schemeClr w14:val="tx1"/>
                  </w14:solidFill>
                </w14:textFill>
              </w:rPr>
            </w:pPr>
          </w:p>
        </w:tc>
        <w:tc>
          <w:tcPr>
            <w:tcW w:w="1000" w:type="dxa"/>
            <w:tcBorders>
              <w:right w:val="single" w:color="808080" w:sz="8" w:space="0"/>
            </w:tcBorders>
            <w:vAlign w:val="bottom"/>
          </w:tcPr>
          <w:p w14:paraId="025C753D">
            <w:pPr>
              <w:spacing w:line="285"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150504</w:t>
            </w:r>
          </w:p>
        </w:tc>
        <w:tc>
          <w:tcPr>
            <w:tcW w:w="6320" w:type="dxa"/>
            <w:tcBorders>
              <w:right w:val="single" w:color="808080" w:sz="8" w:space="0"/>
            </w:tcBorders>
            <w:vAlign w:val="bottom"/>
          </w:tcPr>
          <w:p w14:paraId="5679962C">
            <w:pPr>
              <w:spacing w:line="285"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Машинист экскаватора роторного</w:t>
            </w:r>
          </w:p>
        </w:tc>
        <w:tc>
          <w:tcPr>
            <w:tcW w:w="30" w:type="dxa"/>
            <w:vAlign w:val="bottom"/>
          </w:tcPr>
          <w:p w14:paraId="5A7A7EBC">
            <w:pPr>
              <w:rPr>
                <w:color w:val="000000" w:themeColor="text1"/>
                <w:sz w:val="1"/>
                <w:szCs w:val="1"/>
                <w14:textFill>
                  <w14:solidFill>
                    <w14:schemeClr w14:val="tx1"/>
                  </w14:solidFill>
                </w14:textFill>
              </w:rPr>
            </w:pPr>
          </w:p>
        </w:tc>
      </w:tr>
      <w:tr w14:paraId="66801FBA">
        <w:trPr>
          <w:trHeight w:val="302" w:hRule="atLeast"/>
        </w:trPr>
        <w:tc>
          <w:tcPr>
            <w:tcW w:w="2280" w:type="dxa"/>
            <w:tcBorders>
              <w:left w:val="single" w:color="808080" w:sz="8" w:space="0"/>
              <w:right w:val="single" w:color="808080" w:sz="8" w:space="0"/>
            </w:tcBorders>
            <w:vAlign w:val="bottom"/>
          </w:tcPr>
          <w:p w14:paraId="2D034BB3">
            <w:pPr>
              <w:rPr>
                <w:color w:val="000000" w:themeColor="text1"/>
                <w:sz w:val="24"/>
                <w:szCs w:val="24"/>
                <w14:textFill>
                  <w14:solidFill>
                    <w14:schemeClr w14:val="tx1"/>
                  </w14:solidFill>
                </w14:textFill>
              </w:rPr>
            </w:pPr>
          </w:p>
        </w:tc>
        <w:tc>
          <w:tcPr>
            <w:tcW w:w="1000" w:type="dxa"/>
            <w:tcBorders>
              <w:right w:val="single" w:color="808080" w:sz="8" w:space="0"/>
            </w:tcBorders>
            <w:vAlign w:val="bottom"/>
          </w:tcPr>
          <w:p w14:paraId="088A7F87">
            <w:pPr>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240102</w:t>
            </w:r>
          </w:p>
        </w:tc>
        <w:tc>
          <w:tcPr>
            <w:tcW w:w="6320" w:type="dxa"/>
            <w:tcBorders>
              <w:right w:val="single" w:color="808080" w:sz="8" w:space="0"/>
            </w:tcBorders>
            <w:vAlign w:val="bottom"/>
          </w:tcPr>
          <w:p w14:paraId="1D23F815">
            <w:pPr>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Слесарь по техническому обслуживанию и ремонту</w:t>
            </w:r>
          </w:p>
        </w:tc>
        <w:tc>
          <w:tcPr>
            <w:tcW w:w="30" w:type="dxa"/>
            <w:vAlign w:val="bottom"/>
          </w:tcPr>
          <w:p w14:paraId="2089DA42">
            <w:pPr>
              <w:rPr>
                <w:color w:val="000000" w:themeColor="text1"/>
                <w:sz w:val="1"/>
                <w:szCs w:val="1"/>
                <w14:textFill>
                  <w14:solidFill>
                    <w14:schemeClr w14:val="tx1"/>
                  </w14:solidFill>
                </w14:textFill>
              </w:rPr>
            </w:pPr>
          </w:p>
        </w:tc>
      </w:tr>
      <w:tr w14:paraId="2E6F01B5">
        <w:tblPrEx>
          <w:tblCellMar>
            <w:top w:w="0" w:type="dxa"/>
            <w:left w:w="0" w:type="dxa"/>
            <w:bottom w:w="0" w:type="dxa"/>
            <w:right w:w="0" w:type="dxa"/>
          </w:tblCellMar>
        </w:tblPrEx>
        <w:trPr>
          <w:trHeight w:val="302" w:hRule="atLeast"/>
        </w:trPr>
        <w:tc>
          <w:tcPr>
            <w:tcW w:w="2280" w:type="dxa"/>
            <w:tcBorders>
              <w:left w:val="single" w:color="808080" w:sz="8" w:space="0"/>
              <w:bottom w:val="single" w:color="808080" w:sz="8" w:space="0"/>
              <w:right w:val="single" w:color="808080" w:sz="8" w:space="0"/>
            </w:tcBorders>
            <w:vAlign w:val="bottom"/>
          </w:tcPr>
          <w:p w14:paraId="536ED83B">
            <w:pPr>
              <w:rPr>
                <w:color w:val="000000" w:themeColor="text1"/>
                <w:sz w:val="24"/>
                <w:szCs w:val="24"/>
                <w14:textFill>
                  <w14:solidFill>
                    <w14:schemeClr w14:val="tx1"/>
                  </w14:solidFill>
                </w14:textFill>
              </w:rPr>
            </w:pPr>
          </w:p>
        </w:tc>
        <w:tc>
          <w:tcPr>
            <w:tcW w:w="1000" w:type="dxa"/>
            <w:tcBorders>
              <w:bottom w:val="single" w:color="808080" w:sz="8" w:space="0"/>
              <w:right w:val="single" w:color="808080" w:sz="8" w:space="0"/>
            </w:tcBorders>
            <w:vAlign w:val="bottom"/>
          </w:tcPr>
          <w:p w14:paraId="7D38B86A">
            <w:pPr>
              <w:rPr>
                <w:color w:val="000000" w:themeColor="text1"/>
                <w:sz w:val="24"/>
                <w:szCs w:val="24"/>
                <w14:textFill>
                  <w14:solidFill>
                    <w14:schemeClr w14:val="tx1"/>
                  </w14:solidFill>
                </w14:textFill>
              </w:rPr>
            </w:pPr>
          </w:p>
        </w:tc>
        <w:tc>
          <w:tcPr>
            <w:tcW w:w="6320" w:type="dxa"/>
            <w:tcBorders>
              <w:bottom w:val="single" w:color="808080" w:sz="8" w:space="0"/>
              <w:right w:val="single" w:color="808080" w:sz="8" w:space="0"/>
            </w:tcBorders>
            <w:vAlign w:val="bottom"/>
          </w:tcPr>
          <w:p w14:paraId="42908D86">
            <w:pPr>
              <w:spacing w:line="297" w:lineRule="exact"/>
              <w:ind w:left="100"/>
              <w:rPr>
                <w:color w:val="000000" w:themeColor="text1"/>
                <w:sz w:val="20"/>
                <w:szCs w:val="20"/>
                <w14:textFill>
                  <w14:solidFill>
                    <w14:schemeClr w14:val="tx1"/>
                  </w14:solidFill>
                </w14:textFill>
              </w:rPr>
            </w:pPr>
            <w:r>
              <w:rPr>
                <w:rFonts w:eastAsia="Times New Roman"/>
                <w:color w:val="000000" w:themeColor="text1"/>
                <w:sz w:val="26"/>
                <w:szCs w:val="26"/>
                <w14:textFill>
                  <w14:solidFill>
                    <w14:schemeClr w14:val="tx1"/>
                  </w14:solidFill>
                </w14:textFill>
              </w:rPr>
              <w:t>автотранспортных средств</w:t>
            </w:r>
          </w:p>
        </w:tc>
        <w:tc>
          <w:tcPr>
            <w:tcW w:w="30" w:type="dxa"/>
            <w:vAlign w:val="bottom"/>
          </w:tcPr>
          <w:p w14:paraId="251BE9E9">
            <w:pPr>
              <w:rPr>
                <w:color w:val="000000" w:themeColor="text1"/>
                <w:sz w:val="1"/>
                <w:szCs w:val="1"/>
                <w14:textFill>
                  <w14:solidFill>
                    <w14:schemeClr w14:val="tx1"/>
                  </w14:solidFill>
                </w14:textFill>
              </w:rPr>
            </w:pPr>
          </w:p>
        </w:tc>
      </w:tr>
    </w:tbl>
    <w:p w14:paraId="4C411B1C">
      <w:pPr>
        <w:rPr>
          <w:color w:val="000000" w:themeColor="text1"/>
          <w14:textFill>
            <w14:solidFill>
              <w14:schemeClr w14:val="tx1"/>
            </w14:solidFill>
          </w14:textFill>
        </w:rPr>
        <w:sectPr>
          <w:pgSz w:w="11900" w:h="16838"/>
          <w:pgMar w:top="1133" w:right="744" w:bottom="1440" w:left="1440" w:header="0" w:footer="0" w:gutter="0"/>
          <w:cols w:equalWidth="0" w:num="1">
            <w:col w:w="9720"/>
          </w:cols>
        </w:sectPr>
      </w:pPr>
    </w:p>
    <w:tbl>
      <w:tblPr>
        <w:tblStyle w:val="5"/>
        <w:tblW w:w="9570" w:type="dxa"/>
        <w:tblCellSpacing w:w="0" w:type="dxa"/>
        <w:tblInd w:w="0" w:type="dxa"/>
        <w:tblLayout w:type="autofit"/>
        <w:tblCellMar>
          <w:top w:w="105" w:type="dxa"/>
          <w:left w:w="105" w:type="dxa"/>
          <w:bottom w:w="105" w:type="dxa"/>
          <w:right w:w="105" w:type="dxa"/>
        </w:tblCellMar>
      </w:tblPr>
      <w:tblGrid>
        <w:gridCol w:w="4785"/>
        <w:gridCol w:w="4785"/>
      </w:tblGrid>
      <w:tr w14:paraId="502918EB">
        <w:tblPrEx>
          <w:tblCellMar>
            <w:top w:w="105" w:type="dxa"/>
            <w:left w:w="105" w:type="dxa"/>
            <w:bottom w:w="105" w:type="dxa"/>
            <w:right w:w="105" w:type="dxa"/>
          </w:tblCellMar>
        </w:tblPrEx>
        <w:trPr>
          <w:tblCellSpacing w:w="0" w:type="dxa"/>
        </w:trPr>
        <w:tc>
          <w:tcPr>
            <w:tcW w:w="4785" w:type="dxa"/>
          </w:tcPr>
          <w:p w14:paraId="1B575492">
            <w:pPr>
              <w:shd w:val="clear" w:color="auto" w:fill="FFFFFF"/>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ПРИНЯТО:</w:t>
            </w:r>
          </w:p>
          <w:p w14:paraId="465EFD3B">
            <w:pPr>
              <w:shd w:val="clear" w:color="auto" w:fill="FFFFFF"/>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принято на заседании педагогического совета </w:t>
            </w:r>
          </w:p>
          <w:p w14:paraId="7C562EDE">
            <w:pPr>
              <w:shd w:val="clear" w:color="auto" w:fill="FFFFFF"/>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протокол № 3 от 27.06.2024</w:t>
            </w:r>
          </w:p>
        </w:tc>
        <w:tc>
          <w:tcPr>
            <w:tcW w:w="4785" w:type="dxa"/>
          </w:tcPr>
          <w:p w14:paraId="1B866790">
            <w:pPr>
              <w:shd w:val="clear" w:color="auto" w:fill="FFFFFF"/>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УТВЕРЖДЕНО:</w:t>
            </w:r>
          </w:p>
          <w:p w14:paraId="4C4F9A13">
            <w:pPr>
              <w:shd w:val="clear" w:color="auto" w:fill="FFFFFF"/>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приказом № 87 от 27.06.2024 г. </w:t>
            </w:r>
          </w:p>
          <w:p w14:paraId="3836175B">
            <w:pPr>
              <w:shd w:val="clear" w:color="auto" w:fill="FFFFFF"/>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Директор АНО ДПО «ЗУКК»</w:t>
            </w:r>
          </w:p>
          <w:p w14:paraId="238097F2">
            <w:pPr>
              <w:shd w:val="clear" w:color="auto" w:fill="FFFFFF"/>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_______________ В. А. Пригородов</w:t>
            </w:r>
          </w:p>
        </w:tc>
      </w:tr>
    </w:tbl>
    <w:p w14:paraId="074F9329">
      <w:pPr>
        <w:spacing w:before="1" w:line="321" w:lineRule="exact"/>
        <w:ind w:left="2548" w:right="1845"/>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Учебный</w:t>
      </w:r>
      <w:r>
        <w:rPr>
          <w:b/>
          <w:color w:val="000000" w:themeColor="text1"/>
          <w:spacing w:val="-1"/>
          <w:sz w:val="28"/>
          <w14:textFill>
            <w14:solidFill>
              <w14:schemeClr w14:val="tx1"/>
            </w14:solidFill>
          </w14:textFill>
        </w:rPr>
        <w:t xml:space="preserve"> </w:t>
      </w:r>
      <w:r>
        <w:rPr>
          <w:b/>
          <w:color w:val="000000" w:themeColor="text1"/>
          <w:sz w:val="28"/>
          <w14:textFill>
            <w14:solidFill>
              <w14:schemeClr w14:val="tx1"/>
            </w14:solidFill>
          </w14:textFill>
        </w:rPr>
        <w:t>план</w:t>
      </w:r>
    </w:p>
    <w:p w14:paraId="00308FF2">
      <w:pPr>
        <w:pStyle w:val="3"/>
        <w:spacing w:line="240" w:lineRule="auto"/>
        <w:ind w:left="2548" w:right="1845"/>
        <w:jc w:val="center"/>
        <w:rPr>
          <w:color w:val="000000" w:themeColor="text1"/>
          <w14:textFill>
            <w14:solidFill>
              <w14:schemeClr w14:val="tx1"/>
            </w14:solidFill>
          </w14:textFill>
        </w:rPr>
      </w:pPr>
      <w:r>
        <w:rPr>
          <w:color w:val="000000" w:themeColor="text1"/>
          <w14:textFill>
            <w14:solidFill>
              <w14:schemeClr w14:val="tx1"/>
            </w14:solidFill>
          </w14:textFill>
        </w:rPr>
        <w:t xml:space="preserve">переподготовки по профессии машинист экскаватора </w:t>
      </w:r>
    </w:p>
    <w:p w14:paraId="2BC84ECE">
      <w:pPr>
        <w:spacing w:line="180" w:lineRule="auto"/>
        <w:ind w:left="142"/>
        <w:rPr>
          <w:color w:val="000000" w:themeColor="text1"/>
          <w:sz w:val="24"/>
          <w:szCs w:val="24"/>
          <w14:textFill>
            <w14:solidFill>
              <w14:schemeClr w14:val="tx1"/>
            </w14:solidFill>
          </w14:textFill>
        </w:rPr>
      </w:pPr>
      <w:r>
        <w:rPr>
          <w:rFonts w:eastAsia="Gabriola"/>
          <w:color w:val="000000" w:themeColor="text1"/>
          <w:sz w:val="24"/>
          <w:szCs w:val="24"/>
          <w14:textFill>
            <w14:solidFill>
              <w14:schemeClr w14:val="tx1"/>
            </w14:solidFill>
          </w14:textFill>
        </w:rPr>
        <w:t>Код профессии - 14390</w:t>
      </w:r>
    </w:p>
    <w:p w14:paraId="0E8FE2CC">
      <w:pPr>
        <w:spacing w:line="180" w:lineRule="auto"/>
        <w:ind w:left="142"/>
        <w:rPr>
          <w:color w:val="000000" w:themeColor="text1"/>
          <w:sz w:val="24"/>
          <w:szCs w:val="24"/>
          <w14:textFill>
            <w14:solidFill>
              <w14:schemeClr w14:val="tx1"/>
            </w14:solidFill>
          </w14:textFill>
        </w:rPr>
      </w:pPr>
      <w:r>
        <w:rPr>
          <w:rFonts w:eastAsia="Gabriola"/>
          <w:color w:val="000000" w:themeColor="text1"/>
          <w:sz w:val="24"/>
          <w:szCs w:val="24"/>
          <w14:textFill>
            <w14:solidFill>
              <w14:schemeClr w14:val="tx1"/>
            </w14:solidFill>
          </w14:textFill>
        </w:rPr>
        <w:t>Срок обучения: 2 месяца</w:t>
      </w:r>
    </w:p>
    <w:p w14:paraId="2461B5FC">
      <w:pPr>
        <w:spacing w:line="180" w:lineRule="auto"/>
        <w:ind w:left="142"/>
        <w:rPr>
          <w:rFonts w:eastAsia="Gabriola"/>
          <w:color w:val="000000" w:themeColor="text1"/>
          <w:sz w:val="24"/>
          <w:szCs w:val="24"/>
          <w14:textFill>
            <w14:solidFill>
              <w14:schemeClr w14:val="tx1"/>
            </w14:solidFill>
          </w14:textFill>
        </w:rPr>
      </w:pPr>
      <w:r>
        <w:rPr>
          <w:rFonts w:eastAsia="Gabriola"/>
          <w:color w:val="000000" w:themeColor="text1"/>
          <w:sz w:val="24"/>
          <w:szCs w:val="24"/>
          <w14:textFill>
            <w14:solidFill>
              <w14:schemeClr w14:val="tx1"/>
            </w14:solidFill>
          </w14:textFill>
        </w:rPr>
        <w:t>Базовое образование: лица, достигшие 18 лет, имеющие удостоверение тракториста-машиниста категории «С»</w:t>
      </w:r>
    </w:p>
    <w:p w14:paraId="665983A2">
      <w:pPr>
        <w:spacing w:line="180" w:lineRule="auto"/>
        <w:ind w:left="142"/>
        <w:rPr>
          <w:rFonts w:eastAsia="Gabriola"/>
          <w:color w:val="000000" w:themeColor="text1"/>
          <w:sz w:val="24"/>
          <w:szCs w:val="24"/>
          <w14:textFill>
            <w14:solidFill>
              <w14:schemeClr w14:val="tx1"/>
            </w14:solidFill>
          </w14:textFill>
        </w:rPr>
      </w:pPr>
      <w:r>
        <w:rPr>
          <w:rFonts w:eastAsia="Gabriola"/>
          <w:color w:val="000000" w:themeColor="text1"/>
          <w:sz w:val="24"/>
          <w:szCs w:val="24"/>
          <w14:textFill>
            <w14:solidFill>
              <w14:schemeClr w14:val="tx1"/>
            </w14:solidFill>
          </w14:textFill>
        </w:rPr>
        <w:t xml:space="preserve">Планируемая квалификация: машинист экскаватора </w:t>
      </w:r>
    </w:p>
    <w:p w14:paraId="33CA2292">
      <w:pPr>
        <w:spacing w:line="180" w:lineRule="auto"/>
        <w:ind w:left="142"/>
        <w:rPr>
          <w:rFonts w:eastAsia="Gabriola"/>
          <w:color w:val="000000" w:themeColor="text1"/>
          <w:sz w:val="24"/>
          <w:szCs w:val="24"/>
          <w14:textFill>
            <w14:solidFill>
              <w14:schemeClr w14:val="tx1"/>
            </w14:solidFill>
          </w14:textFill>
        </w:rPr>
      </w:pPr>
      <w:r>
        <w:rPr>
          <w:rFonts w:eastAsia="Gabriola"/>
          <w:color w:val="000000" w:themeColor="text1"/>
          <w:sz w:val="24"/>
          <w:szCs w:val="24"/>
          <w14:textFill>
            <w14:solidFill>
              <w14:schemeClr w14:val="tx1"/>
            </w14:solidFill>
          </w14:textFill>
        </w:rPr>
        <w:t>Форма обучения – очная</w:t>
      </w:r>
    </w:p>
    <w:p w14:paraId="0F819359">
      <w:pPr>
        <w:shd w:val="clear" w:color="auto" w:fill="FFFFFF"/>
        <w:ind w:left="142"/>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Условия допуска обучающихся: отсутствие медицинских противопоказаний, возраст не менее 18 лет</w:t>
      </w:r>
    </w:p>
    <w:p w14:paraId="2AC560F1">
      <w:pPr>
        <w:shd w:val="clear" w:color="auto" w:fill="FFFFFF"/>
        <w:ind w:left="142"/>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Режим занятий: 40 часов в неделю (8 часов в день)</w:t>
      </w:r>
    </w:p>
    <w:p w14:paraId="26E139F6">
      <w:pPr>
        <w:shd w:val="clear" w:color="auto" w:fill="FFFFFF"/>
        <w:ind w:left="142"/>
        <w:jc w:val="both"/>
        <w:rPr>
          <w:color w:val="000000" w:themeColor="text1"/>
          <w:sz w:val="24"/>
          <w:szCs w:val="24"/>
          <w14:textFill>
            <w14:solidFill>
              <w14:schemeClr w14:val="tx1"/>
            </w14:solidFill>
          </w14:textFill>
        </w:rPr>
      </w:pPr>
    </w:p>
    <w:tbl>
      <w:tblPr>
        <w:tblStyle w:val="24"/>
        <w:tblW w:w="8973"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4641"/>
        <w:gridCol w:w="936"/>
        <w:gridCol w:w="1128"/>
        <w:gridCol w:w="1620"/>
      </w:tblGrid>
      <w:tr w14:paraId="6B10B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48" w:type="dxa"/>
            <w:vMerge w:val="restart"/>
          </w:tcPr>
          <w:p w14:paraId="4FD2DA1F">
            <w:pPr>
              <w:spacing w:line="314" w:lineRule="exact"/>
              <w:jc w:val="center"/>
              <w:rPr>
                <w:rFonts w:asciiTheme="minorHAnsi" w:hAnsiTheme="minorHAnsi" w:eastAsiaTheme="minorEastAsia" w:cstheme="minorBidi"/>
                <w:color w:val="000000" w:themeColor="text1"/>
                <w:sz w:val="20"/>
                <w:szCs w:val="20"/>
                <w14:textFill>
                  <w14:solidFill>
                    <w14:schemeClr w14:val="tx1"/>
                  </w14:solidFill>
                </w14:textFill>
              </w:rPr>
            </w:pPr>
            <w:r>
              <w:rPr>
                <w:rFonts w:asciiTheme="minorHAnsi" w:hAnsiTheme="minorHAnsi" w:eastAsiaTheme="minorEastAsia" w:cstheme="minorBidi"/>
                <w:color w:val="000000" w:themeColor="text1"/>
                <w:sz w:val="20"/>
                <w:szCs w:val="20"/>
                <w14:textFill>
                  <w14:solidFill>
                    <w14:schemeClr w14:val="tx1"/>
                  </w14:solidFill>
                </w14:textFill>
              </w:rPr>
              <w:t>№ п/п</w:t>
            </w:r>
          </w:p>
        </w:tc>
        <w:tc>
          <w:tcPr>
            <w:tcW w:w="4641" w:type="dxa"/>
            <w:vMerge w:val="restart"/>
          </w:tcPr>
          <w:p w14:paraId="39C2E6C1">
            <w:pPr>
              <w:spacing w:line="314" w:lineRule="exact"/>
              <w:jc w:val="center"/>
              <w:rPr>
                <w:rFonts w:asciiTheme="minorHAnsi" w:hAnsiTheme="minorHAnsi" w:eastAsiaTheme="minorEastAsia" w:cstheme="minorBidi"/>
                <w:color w:val="000000" w:themeColor="text1"/>
                <w:sz w:val="20"/>
                <w:szCs w:val="20"/>
                <w14:textFill>
                  <w14:solidFill>
                    <w14:schemeClr w14:val="tx1"/>
                  </w14:solidFill>
                </w14:textFill>
              </w:rPr>
            </w:pPr>
            <w:r>
              <w:rPr>
                <w:rFonts w:asciiTheme="minorHAnsi" w:hAnsiTheme="minorHAnsi" w:eastAsiaTheme="minorEastAsia" w:cstheme="minorBidi"/>
                <w:color w:val="000000" w:themeColor="text1"/>
                <w:sz w:val="20"/>
                <w:szCs w:val="20"/>
                <w14:textFill>
                  <w14:solidFill>
                    <w14:schemeClr w14:val="tx1"/>
                  </w14:solidFill>
                </w14:textFill>
              </w:rPr>
              <w:t>Предметы</w:t>
            </w:r>
          </w:p>
          <w:p w14:paraId="1043558B">
            <w:pPr>
              <w:spacing w:line="314" w:lineRule="exact"/>
              <w:jc w:val="center"/>
              <w:rPr>
                <w:rFonts w:asciiTheme="minorHAnsi" w:hAnsiTheme="minorHAnsi" w:eastAsiaTheme="minorEastAsia" w:cstheme="minorBidi"/>
                <w:color w:val="000000" w:themeColor="text1"/>
                <w:sz w:val="20"/>
                <w:szCs w:val="20"/>
                <w14:textFill>
                  <w14:solidFill>
                    <w14:schemeClr w14:val="tx1"/>
                  </w14:solidFill>
                </w14:textFill>
              </w:rPr>
            </w:pPr>
          </w:p>
        </w:tc>
        <w:tc>
          <w:tcPr>
            <w:tcW w:w="3684" w:type="dxa"/>
            <w:gridSpan w:val="3"/>
          </w:tcPr>
          <w:p w14:paraId="2E91C912">
            <w:pPr>
              <w:spacing w:line="314" w:lineRule="exact"/>
              <w:jc w:val="center"/>
              <w:rPr>
                <w:rFonts w:asciiTheme="minorHAnsi" w:hAnsiTheme="minorHAnsi" w:eastAsiaTheme="minorEastAsia" w:cstheme="minorBidi"/>
                <w:color w:val="000000" w:themeColor="text1"/>
                <w:sz w:val="20"/>
                <w:szCs w:val="20"/>
                <w14:textFill>
                  <w14:solidFill>
                    <w14:schemeClr w14:val="tx1"/>
                  </w14:solidFill>
                </w14:textFill>
              </w:rPr>
            </w:pPr>
            <w:r>
              <w:rPr>
                <w:rFonts w:asciiTheme="minorHAnsi" w:hAnsiTheme="minorHAnsi" w:eastAsiaTheme="minorEastAsia" w:cstheme="minorBidi"/>
                <w:color w:val="000000" w:themeColor="text1"/>
                <w:sz w:val="20"/>
                <w:szCs w:val="20"/>
                <w14:textFill>
                  <w14:solidFill>
                    <w14:schemeClr w14:val="tx1"/>
                  </w14:solidFill>
                </w14:textFill>
              </w:rPr>
              <w:t>Количество часов</w:t>
            </w:r>
          </w:p>
        </w:tc>
      </w:tr>
      <w:tr w14:paraId="64480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48" w:type="dxa"/>
            <w:vMerge w:val="continue"/>
          </w:tcPr>
          <w:p w14:paraId="646A2C10">
            <w:pPr>
              <w:rPr>
                <w:rFonts w:asciiTheme="minorHAnsi" w:hAnsiTheme="minorHAnsi" w:eastAsiaTheme="minorHAnsi" w:cstheme="minorBidi"/>
                <w:color w:val="000000" w:themeColor="text1"/>
                <w:sz w:val="20"/>
                <w:szCs w:val="20"/>
                <w14:textFill>
                  <w14:solidFill>
                    <w14:schemeClr w14:val="tx1"/>
                  </w14:solidFill>
                </w14:textFill>
              </w:rPr>
            </w:pPr>
          </w:p>
        </w:tc>
        <w:tc>
          <w:tcPr>
            <w:tcW w:w="4641" w:type="dxa"/>
            <w:vMerge w:val="continue"/>
          </w:tcPr>
          <w:p w14:paraId="60C0EB75">
            <w:pPr>
              <w:spacing w:line="254" w:lineRule="exact"/>
              <w:ind w:left="106"/>
              <w:rPr>
                <w:rFonts w:asciiTheme="minorHAnsi" w:hAnsiTheme="minorHAnsi" w:eastAsiaTheme="minorHAnsi" w:cstheme="minorBidi"/>
                <w:color w:val="000000" w:themeColor="text1"/>
                <w:sz w:val="24"/>
                <w:szCs w:val="20"/>
                <w14:textFill>
                  <w14:solidFill>
                    <w14:schemeClr w14:val="tx1"/>
                  </w14:solidFill>
                </w14:textFill>
              </w:rPr>
            </w:pPr>
          </w:p>
        </w:tc>
        <w:tc>
          <w:tcPr>
            <w:tcW w:w="936" w:type="dxa"/>
            <w:vMerge w:val="restart"/>
          </w:tcPr>
          <w:p w14:paraId="778CEE94">
            <w:pPr>
              <w:spacing w:line="314" w:lineRule="exact"/>
              <w:jc w:val="center"/>
              <w:rPr>
                <w:rFonts w:asciiTheme="minorHAnsi" w:hAnsiTheme="minorHAnsi" w:eastAsiaTheme="minorEastAsia" w:cstheme="minorBidi"/>
                <w:color w:val="000000" w:themeColor="text1"/>
                <w:sz w:val="20"/>
                <w:szCs w:val="20"/>
                <w14:textFill>
                  <w14:solidFill>
                    <w14:schemeClr w14:val="tx1"/>
                  </w14:solidFill>
                </w14:textFill>
              </w:rPr>
            </w:pPr>
            <w:r>
              <w:rPr>
                <w:rFonts w:asciiTheme="minorHAnsi" w:hAnsiTheme="minorHAnsi" w:eastAsiaTheme="minorEastAsia" w:cstheme="minorBidi"/>
                <w:color w:val="000000" w:themeColor="text1"/>
                <w:sz w:val="20"/>
                <w:szCs w:val="20"/>
                <w14:textFill>
                  <w14:solidFill>
                    <w14:schemeClr w14:val="tx1"/>
                  </w14:solidFill>
                </w14:textFill>
              </w:rPr>
              <w:t>Всего</w:t>
            </w:r>
          </w:p>
          <w:p w14:paraId="130F3BD2">
            <w:pPr>
              <w:spacing w:line="254" w:lineRule="exact"/>
              <w:ind w:left="111"/>
              <w:rPr>
                <w:rFonts w:asciiTheme="minorHAnsi" w:hAnsiTheme="minorHAnsi" w:eastAsiaTheme="minorHAnsi" w:cstheme="minorBidi"/>
                <w:color w:val="000000" w:themeColor="text1"/>
                <w:sz w:val="24"/>
                <w:szCs w:val="20"/>
                <w14:textFill>
                  <w14:solidFill>
                    <w14:schemeClr w14:val="tx1"/>
                  </w14:solidFill>
                </w14:textFill>
              </w:rPr>
            </w:pPr>
          </w:p>
        </w:tc>
        <w:tc>
          <w:tcPr>
            <w:tcW w:w="2748" w:type="dxa"/>
            <w:gridSpan w:val="2"/>
          </w:tcPr>
          <w:p w14:paraId="1258C00A">
            <w:pPr>
              <w:spacing w:line="254" w:lineRule="exact"/>
              <w:ind w:left="108"/>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EastAsia" w:cstheme="minorBidi"/>
                <w:color w:val="000000" w:themeColor="text1"/>
                <w:sz w:val="20"/>
                <w:szCs w:val="20"/>
                <w14:textFill>
                  <w14:solidFill>
                    <w14:schemeClr w14:val="tx1"/>
                  </w14:solidFill>
                </w14:textFill>
              </w:rPr>
              <w:t>В том числе</w:t>
            </w:r>
          </w:p>
        </w:tc>
      </w:tr>
      <w:tr w14:paraId="179DF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48" w:type="dxa"/>
            <w:vMerge w:val="continue"/>
          </w:tcPr>
          <w:p w14:paraId="1FD6CC2C">
            <w:pPr>
              <w:rPr>
                <w:rFonts w:asciiTheme="minorHAnsi" w:hAnsiTheme="minorHAnsi" w:eastAsiaTheme="minorHAnsi" w:cstheme="minorBidi"/>
                <w:color w:val="000000" w:themeColor="text1"/>
                <w:sz w:val="20"/>
                <w:szCs w:val="20"/>
                <w14:textFill>
                  <w14:solidFill>
                    <w14:schemeClr w14:val="tx1"/>
                  </w14:solidFill>
                </w14:textFill>
              </w:rPr>
            </w:pPr>
          </w:p>
        </w:tc>
        <w:tc>
          <w:tcPr>
            <w:tcW w:w="4641" w:type="dxa"/>
            <w:vMerge w:val="continue"/>
          </w:tcPr>
          <w:p w14:paraId="7E014E4F">
            <w:pPr>
              <w:spacing w:line="254" w:lineRule="exact"/>
              <w:ind w:left="106"/>
              <w:rPr>
                <w:rFonts w:asciiTheme="minorHAnsi" w:hAnsiTheme="minorHAnsi" w:eastAsiaTheme="minorHAnsi" w:cstheme="minorBidi"/>
                <w:color w:val="000000" w:themeColor="text1"/>
                <w:sz w:val="24"/>
                <w:szCs w:val="20"/>
                <w14:textFill>
                  <w14:solidFill>
                    <w14:schemeClr w14:val="tx1"/>
                  </w14:solidFill>
                </w14:textFill>
              </w:rPr>
            </w:pPr>
          </w:p>
        </w:tc>
        <w:tc>
          <w:tcPr>
            <w:tcW w:w="936" w:type="dxa"/>
            <w:vMerge w:val="continue"/>
          </w:tcPr>
          <w:p w14:paraId="1288D116">
            <w:pPr>
              <w:spacing w:line="254" w:lineRule="exact"/>
              <w:ind w:left="111"/>
              <w:rPr>
                <w:rFonts w:asciiTheme="minorHAnsi" w:hAnsiTheme="minorHAnsi" w:eastAsiaTheme="minorHAnsi" w:cstheme="minorBidi"/>
                <w:color w:val="000000" w:themeColor="text1"/>
                <w:sz w:val="24"/>
                <w:szCs w:val="20"/>
                <w14:textFill>
                  <w14:solidFill>
                    <w14:schemeClr w14:val="tx1"/>
                  </w14:solidFill>
                </w14:textFill>
              </w:rPr>
            </w:pPr>
          </w:p>
        </w:tc>
        <w:tc>
          <w:tcPr>
            <w:tcW w:w="1128" w:type="dxa"/>
          </w:tcPr>
          <w:p w14:paraId="02DB9B3C">
            <w:pPr>
              <w:spacing w:line="314" w:lineRule="exact"/>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EastAsia" w:cstheme="minorBidi"/>
                <w:color w:val="000000" w:themeColor="text1"/>
                <w:sz w:val="20"/>
                <w:szCs w:val="20"/>
                <w14:textFill>
                  <w14:solidFill>
                    <w14:schemeClr w14:val="tx1"/>
                  </w14:solidFill>
                </w14:textFill>
              </w:rPr>
              <w:t>Теор-ческие занятия</w:t>
            </w:r>
          </w:p>
        </w:tc>
        <w:tc>
          <w:tcPr>
            <w:tcW w:w="1620" w:type="dxa"/>
          </w:tcPr>
          <w:p w14:paraId="628F6D1A">
            <w:pPr>
              <w:spacing w:line="254" w:lineRule="exact"/>
              <w:ind w:left="108"/>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EastAsia" w:cstheme="minorBidi"/>
                <w:color w:val="000000" w:themeColor="text1"/>
                <w:sz w:val="20"/>
                <w:szCs w:val="20"/>
                <w14:textFill>
                  <w14:solidFill>
                    <w14:schemeClr w14:val="tx1"/>
                  </w14:solidFill>
                </w14:textFill>
              </w:rPr>
              <w:t>Лабораторно--практические занятия</w:t>
            </w:r>
          </w:p>
        </w:tc>
      </w:tr>
      <w:tr w14:paraId="612CE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48" w:type="dxa"/>
            <w:tcBorders>
              <w:bottom w:val="single" w:color="auto" w:sz="4" w:space="0"/>
            </w:tcBorders>
          </w:tcPr>
          <w:p w14:paraId="1B640FD0">
            <w:pPr>
              <w:jc w:val="cente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w:t>
            </w:r>
          </w:p>
        </w:tc>
        <w:tc>
          <w:tcPr>
            <w:tcW w:w="4641" w:type="dxa"/>
            <w:tcBorders>
              <w:bottom w:val="single" w:color="auto" w:sz="4" w:space="0"/>
            </w:tcBorders>
          </w:tcPr>
          <w:p w14:paraId="41F92655">
            <w:pPr>
              <w:spacing w:line="254" w:lineRule="exact"/>
              <w:ind w:left="106"/>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Теоретическое</w:t>
            </w:r>
            <w:r>
              <w:rPr>
                <w:rFonts w:asciiTheme="minorHAnsi" w:hAnsiTheme="minorHAnsi" w:eastAsiaTheme="minorHAnsi" w:cstheme="minorBidi"/>
                <w:color w:val="000000" w:themeColor="text1"/>
                <w:spacing w:val="-2"/>
                <w:sz w:val="24"/>
                <w:szCs w:val="20"/>
                <w14:textFill>
                  <w14:solidFill>
                    <w14:schemeClr w14:val="tx1"/>
                  </w14:solidFill>
                </w14:textFill>
              </w:rPr>
              <w:t xml:space="preserve"> </w:t>
            </w:r>
            <w:r>
              <w:rPr>
                <w:rFonts w:asciiTheme="minorHAnsi" w:hAnsiTheme="minorHAnsi" w:eastAsiaTheme="minorHAnsi" w:cstheme="minorBidi"/>
                <w:color w:val="000000" w:themeColor="text1"/>
                <w:sz w:val="24"/>
                <w:szCs w:val="20"/>
                <w14:textFill>
                  <w14:solidFill>
                    <w14:schemeClr w14:val="tx1"/>
                  </w14:solidFill>
                </w14:textFill>
              </w:rPr>
              <w:t>обучение</w:t>
            </w:r>
          </w:p>
        </w:tc>
        <w:tc>
          <w:tcPr>
            <w:tcW w:w="936" w:type="dxa"/>
            <w:tcBorders>
              <w:bottom w:val="single" w:color="auto" w:sz="4" w:space="0"/>
            </w:tcBorders>
          </w:tcPr>
          <w:p w14:paraId="5CA163D9">
            <w:pPr>
              <w:spacing w:line="254" w:lineRule="exact"/>
              <w:ind w:left="111"/>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60</w:t>
            </w:r>
          </w:p>
        </w:tc>
        <w:tc>
          <w:tcPr>
            <w:tcW w:w="1128" w:type="dxa"/>
            <w:tcBorders>
              <w:bottom w:val="single" w:color="auto" w:sz="4" w:space="0"/>
            </w:tcBorders>
          </w:tcPr>
          <w:p w14:paraId="6E654F13">
            <w:pPr>
              <w:spacing w:line="254" w:lineRule="exact"/>
              <w:ind w:left="112"/>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 xml:space="preserve"> 45</w:t>
            </w:r>
          </w:p>
        </w:tc>
        <w:tc>
          <w:tcPr>
            <w:tcW w:w="1620" w:type="dxa"/>
            <w:tcBorders>
              <w:bottom w:val="single" w:color="auto" w:sz="4" w:space="0"/>
            </w:tcBorders>
          </w:tcPr>
          <w:p w14:paraId="4D15CF9D">
            <w:pPr>
              <w:spacing w:line="254" w:lineRule="exact"/>
              <w:ind w:left="108"/>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15</w:t>
            </w:r>
          </w:p>
        </w:tc>
      </w:tr>
      <w:tr w14:paraId="6395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48" w:type="dxa"/>
            <w:tcBorders>
              <w:top w:val="single" w:color="auto" w:sz="4" w:space="0"/>
              <w:left w:val="single" w:color="auto" w:sz="4" w:space="0"/>
              <w:bottom w:val="single" w:color="auto" w:sz="4" w:space="0"/>
              <w:right w:val="single" w:color="auto" w:sz="4" w:space="0"/>
            </w:tcBorders>
          </w:tcPr>
          <w:p w14:paraId="4C025E21">
            <w:pPr>
              <w:spacing w:line="254"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p>
        </w:tc>
        <w:tc>
          <w:tcPr>
            <w:tcW w:w="4641" w:type="dxa"/>
            <w:tcBorders>
              <w:top w:val="single" w:color="auto" w:sz="4" w:space="0"/>
              <w:left w:val="single" w:color="auto" w:sz="4" w:space="0"/>
              <w:bottom w:val="single" w:color="auto" w:sz="4" w:space="0"/>
              <w:right w:val="single" w:color="auto" w:sz="4" w:space="0"/>
            </w:tcBorders>
          </w:tcPr>
          <w:p w14:paraId="58A9E051">
            <w:pPr>
              <w:spacing w:line="254" w:lineRule="exact"/>
              <w:ind w:left="102"/>
              <w:rPr>
                <w:rFonts w:asciiTheme="minorHAnsi" w:hAnsiTheme="minorHAnsi" w:eastAsiaTheme="minorHAnsi" w:cstheme="minorBidi"/>
                <w:color w:val="000000" w:themeColor="text1"/>
                <w:sz w:val="24"/>
                <w:szCs w:val="20"/>
                <w14:textFill>
                  <w14:solidFill>
                    <w14:schemeClr w14:val="tx1"/>
                  </w14:solidFill>
                </w14:textFill>
              </w:rPr>
            </w:pPr>
            <w:bookmarkStart w:id="1" w:name="_Hlk170478645"/>
            <w:r>
              <w:rPr>
                <w:rFonts w:asciiTheme="minorHAnsi" w:hAnsiTheme="minorHAnsi" w:eastAsiaTheme="minorHAnsi" w:cstheme="minorBidi"/>
                <w:color w:val="000000" w:themeColor="text1"/>
                <w:sz w:val="24"/>
                <w:szCs w:val="20"/>
                <w14:textFill>
                  <w14:solidFill>
                    <w14:schemeClr w14:val="tx1"/>
                  </w14:solidFill>
                </w14:textFill>
              </w:rPr>
              <w:t>Спецтехнология. Введение</w:t>
            </w:r>
            <w:bookmarkEnd w:id="1"/>
          </w:p>
        </w:tc>
        <w:tc>
          <w:tcPr>
            <w:tcW w:w="936" w:type="dxa"/>
            <w:tcBorders>
              <w:top w:val="single" w:color="auto" w:sz="4" w:space="0"/>
              <w:left w:val="single" w:color="auto" w:sz="4" w:space="0"/>
              <w:bottom w:val="single" w:color="auto" w:sz="4" w:space="0"/>
              <w:right w:val="single" w:color="auto" w:sz="4" w:space="0"/>
            </w:tcBorders>
          </w:tcPr>
          <w:p w14:paraId="2C33A871">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tcPr>
          <w:p w14:paraId="02EDD9C2">
            <w:pPr>
              <w:spacing w:line="254" w:lineRule="exact"/>
              <w:ind w:left="112"/>
              <w:rPr>
                <w:rFonts w:asciiTheme="minorHAnsi" w:hAnsiTheme="minorHAnsi" w:eastAsiaTheme="minorHAnsi" w:cstheme="minorBidi"/>
                <w:color w:val="000000" w:themeColor="text1"/>
                <w:sz w:val="24"/>
                <w:szCs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14:paraId="4C4F020D">
            <w:pPr>
              <w:rPr>
                <w:rFonts w:asciiTheme="minorHAnsi" w:hAnsiTheme="minorHAnsi" w:eastAsiaTheme="minorHAnsi" w:cstheme="minorBidi"/>
                <w:color w:val="000000" w:themeColor="text1"/>
                <w:sz w:val="24"/>
                <w:szCs w:val="24"/>
                <w14:textFill>
                  <w14:solidFill>
                    <w14:schemeClr w14:val="tx1"/>
                  </w14:solidFill>
                </w14:textFill>
              </w:rPr>
            </w:pPr>
          </w:p>
        </w:tc>
      </w:tr>
      <w:tr w14:paraId="3CC8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48" w:type="dxa"/>
            <w:tcBorders>
              <w:top w:val="single" w:color="auto" w:sz="4" w:space="0"/>
              <w:left w:val="single" w:color="auto" w:sz="4" w:space="0"/>
              <w:bottom w:val="single" w:color="auto" w:sz="4" w:space="0"/>
              <w:right w:val="single" w:color="auto" w:sz="4" w:space="0"/>
            </w:tcBorders>
          </w:tcPr>
          <w:p w14:paraId="5BFD134E">
            <w:pPr>
              <w:spacing w:line="254"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1.1.</w:t>
            </w:r>
          </w:p>
        </w:tc>
        <w:tc>
          <w:tcPr>
            <w:tcW w:w="4641" w:type="dxa"/>
            <w:tcBorders>
              <w:top w:val="single" w:color="auto" w:sz="4" w:space="0"/>
              <w:left w:val="single" w:color="auto" w:sz="4" w:space="0"/>
              <w:bottom w:val="single" w:color="auto" w:sz="4" w:space="0"/>
              <w:right w:val="single" w:color="auto" w:sz="4" w:space="0"/>
            </w:tcBorders>
          </w:tcPr>
          <w:p w14:paraId="238D39BC">
            <w:pPr>
              <w:spacing w:line="254" w:lineRule="exact"/>
              <w:ind w:left="102"/>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Чтение чертежей и схем</w:t>
            </w:r>
          </w:p>
        </w:tc>
        <w:tc>
          <w:tcPr>
            <w:tcW w:w="936" w:type="dxa"/>
            <w:tcBorders>
              <w:top w:val="single" w:color="auto" w:sz="4" w:space="0"/>
              <w:left w:val="single" w:color="auto" w:sz="4" w:space="0"/>
              <w:bottom w:val="single" w:color="auto" w:sz="4" w:space="0"/>
              <w:right w:val="single" w:color="auto" w:sz="4" w:space="0"/>
            </w:tcBorders>
          </w:tcPr>
          <w:p w14:paraId="284C1CAB">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tcPr>
          <w:p w14:paraId="5D693D46">
            <w:pPr>
              <w:spacing w:line="254" w:lineRule="exact"/>
              <w:ind w:left="112"/>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w:t>
            </w:r>
          </w:p>
        </w:tc>
        <w:tc>
          <w:tcPr>
            <w:tcW w:w="1620" w:type="dxa"/>
            <w:tcBorders>
              <w:top w:val="single" w:color="auto" w:sz="4" w:space="0"/>
              <w:left w:val="single" w:color="auto" w:sz="4" w:space="0"/>
              <w:bottom w:val="single" w:color="auto" w:sz="4" w:space="0"/>
              <w:right w:val="single" w:color="auto" w:sz="4" w:space="0"/>
            </w:tcBorders>
          </w:tcPr>
          <w:p w14:paraId="359E7E51">
            <w:pPr>
              <w:rPr>
                <w:rFonts w:asciiTheme="minorHAnsi" w:hAnsiTheme="minorHAnsi" w:eastAsiaTheme="minorHAnsi" w:cstheme="minorBidi"/>
                <w:color w:val="000000" w:themeColor="text1"/>
                <w:sz w:val="24"/>
                <w:szCs w:val="24"/>
                <w14:textFill>
                  <w14:solidFill>
                    <w14:schemeClr w14:val="tx1"/>
                  </w14:solidFill>
                </w14:textFill>
              </w:rPr>
            </w:pPr>
          </w:p>
        </w:tc>
      </w:tr>
      <w:tr w14:paraId="3F48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48" w:type="dxa"/>
            <w:tcBorders>
              <w:top w:val="single" w:color="auto" w:sz="4" w:space="0"/>
              <w:left w:val="single" w:color="auto" w:sz="4" w:space="0"/>
              <w:bottom w:val="single" w:color="auto" w:sz="4" w:space="0"/>
              <w:right w:val="single" w:color="auto" w:sz="4" w:space="0"/>
            </w:tcBorders>
          </w:tcPr>
          <w:p w14:paraId="79864B8C">
            <w:pPr>
              <w:spacing w:before="3" w:line="255"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1.2.</w:t>
            </w:r>
          </w:p>
        </w:tc>
        <w:tc>
          <w:tcPr>
            <w:tcW w:w="4641" w:type="dxa"/>
            <w:tcBorders>
              <w:top w:val="single" w:color="auto" w:sz="4" w:space="0"/>
              <w:left w:val="single" w:color="auto" w:sz="4" w:space="0"/>
              <w:bottom w:val="single" w:color="auto" w:sz="4" w:space="0"/>
              <w:right w:val="single" w:color="auto" w:sz="4" w:space="0"/>
            </w:tcBorders>
          </w:tcPr>
          <w:p w14:paraId="3C0E9495">
            <w:pPr>
              <w:spacing w:line="254" w:lineRule="exact"/>
              <w:ind w:left="102"/>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Электротехника</w:t>
            </w:r>
          </w:p>
        </w:tc>
        <w:tc>
          <w:tcPr>
            <w:tcW w:w="936" w:type="dxa"/>
            <w:tcBorders>
              <w:top w:val="single" w:color="auto" w:sz="4" w:space="0"/>
              <w:left w:val="single" w:color="auto" w:sz="4" w:space="0"/>
              <w:bottom w:val="single" w:color="auto" w:sz="4" w:space="0"/>
              <w:right w:val="single" w:color="auto" w:sz="4" w:space="0"/>
            </w:tcBorders>
          </w:tcPr>
          <w:p w14:paraId="532A47ED">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tcPr>
          <w:p w14:paraId="7AA5479C">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1</w:t>
            </w:r>
          </w:p>
        </w:tc>
        <w:tc>
          <w:tcPr>
            <w:tcW w:w="1620" w:type="dxa"/>
            <w:tcBorders>
              <w:top w:val="single" w:color="auto" w:sz="4" w:space="0"/>
              <w:left w:val="single" w:color="auto" w:sz="4" w:space="0"/>
              <w:bottom w:val="single" w:color="auto" w:sz="4" w:space="0"/>
              <w:right w:val="single" w:color="auto" w:sz="4" w:space="0"/>
            </w:tcBorders>
          </w:tcPr>
          <w:p w14:paraId="1261C17B">
            <w:pPr>
              <w:rPr>
                <w:rFonts w:asciiTheme="minorHAnsi" w:hAnsiTheme="minorHAnsi" w:eastAsiaTheme="minorHAnsi" w:cstheme="minorBidi"/>
                <w:color w:val="000000" w:themeColor="text1"/>
                <w:sz w:val="24"/>
                <w:szCs w:val="24"/>
                <w14:textFill>
                  <w14:solidFill>
                    <w14:schemeClr w14:val="tx1"/>
                  </w14:solidFill>
                </w14:textFill>
              </w:rPr>
            </w:pPr>
          </w:p>
        </w:tc>
      </w:tr>
      <w:tr w14:paraId="694E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48" w:type="dxa"/>
            <w:tcBorders>
              <w:top w:val="single" w:color="auto" w:sz="4" w:space="0"/>
              <w:left w:val="single" w:color="auto" w:sz="4" w:space="0"/>
              <w:bottom w:val="single" w:color="auto" w:sz="4" w:space="0"/>
            </w:tcBorders>
          </w:tcPr>
          <w:p w14:paraId="15133110">
            <w:pPr>
              <w:spacing w:before="3" w:line="255"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1.3.</w:t>
            </w:r>
          </w:p>
        </w:tc>
        <w:tc>
          <w:tcPr>
            <w:tcW w:w="4641" w:type="dxa"/>
            <w:tcBorders>
              <w:top w:val="single" w:color="auto" w:sz="4" w:space="0"/>
              <w:left w:val="single" w:color="auto" w:sz="4" w:space="0"/>
              <w:bottom w:val="single" w:color="auto" w:sz="4" w:space="0"/>
              <w:right w:val="single" w:color="auto" w:sz="4" w:space="0"/>
            </w:tcBorders>
          </w:tcPr>
          <w:p w14:paraId="164EFE88">
            <w:pPr>
              <w:spacing w:line="254" w:lineRule="exact"/>
              <w:ind w:left="102"/>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Материаловедение</w:t>
            </w:r>
          </w:p>
        </w:tc>
        <w:tc>
          <w:tcPr>
            <w:tcW w:w="936" w:type="dxa"/>
            <w:tcBorders>
              <w:top w:val="single" w:color="auto" w:sz="4" w:space="0"/>
              <w:left w:val="single" w:color="auto" w:sz="4" w:space="0"/>
              <w:bottom w:val="single" w:color="auto" w:sz="4" w:space="0"/>
              <w:right w:val="single" w:color="auto" w:sz="4" w:space="0"/>
            </w:tcBorders>
          </w:tcPr>
          <w:p w14:paraId="2FBA5F2B">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tcPr>
          <w:p w14:paraId="43FF851E">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1</w:t>
            </w:r>
          </w:p>
        </w:tc>
        <w:tc>
          <w:tcPr>
            <w:tcW w:w="1620" w:type="dxa"/>
            <w:tcBorders>
              <w:top w:val="single" w:color="auto" w:sz="4" w:space="0"/>
              <w:left w:val="single" w:color="auto" w:sz="4" w:space="0"/>
              <w:bottom w:val="single" w:color="auto" w:sz="4" w:space="0"/>
              <w:right w:val="single" w:color="auto" w:sz="4" w:space="0"/>
            </w:tcBorders>
          </w:tcPr>
          <w:p w14:paraId="4D28E083">
            <w:pPr>
              <w:rPr>
                <w:rFonts w:asciiTheme="minorHAnsi" w:hAnsiTheme="minorHAnsi" w:eastAsiaTheme="minorHAnsi" w:cstheme="minorBidi"/>
                <w:color w:val="000000" w:themeColor="text1"/>
                <w:sz w:val="24"/>
                <w:szCs w:val="24"/>
                <w14:textFill>
                  <w14:solidFill>
                    <w14:schemeClr w14:val="tx1"/>
                  </w14:solidFill>
                </w14:textFill>
              </w:rPr>
            </w:pPr>
          </w:p>
        </w:tc>
      </w:tr>
      <w:tr w14:paraId="5E44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648" w:type="dxa"/>
            <w:tcBorders>
              <w:top w:val="single" w:color="auto" w:sz="4" w:space="0"/>
              <w:left w:val="single" w:color="auto" w:sz="4" w:space="0"/>
              <w:bottom w:val="single" w:color="auto" w:sz="4" w:space="0"/>
              <w:right w:val="single" w:color="auto" w:sz="4" w:space="0"/>
            </w:tcBorders>
          </w:tcPr>
          <w:p w14:paraId="4B054E66">
            <w:pPr>
              <w:spacing w:line="254"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1.1.</w:t>
            </w:r>
          </w:p>
        </w:tc>
        <w:tc>
          <w:tcPr>
            <w:tcW w:w="4641" w:type="dxa"/>
            <w:tcBorders>
              <w:top w:val="single" w:color="auto" w:sz="4" w:space="0"/>
              <w:left w:val="single" w:color="auto" w:sz="4" w:space="0"/>
              <w:bottom w:val="single" w:color="auto" w:sz="4" w:space="0"/>
              <w:right w:val="single" w:color="auto" w:sz="4" w:space="0"/>
            </w:tcBorders>
          </w:tcPr>
          <w:p w14:paraId="39EE0915">
            <w:pPr>
              <w:spacing w:line="254" w:lineRule="exact"/>
              <w:ind w:left="102"/>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Сведения из технической механики</w:t>
            </w:r>
          </w:p>
        </w:tc>
        <w:tc>
          <w:tcPr>
            <w:tcW w:w="936" w:type="dxa"/>
            <w:tcBorders>
              <w:top w:val="single" w:color="auto" w:sz="4" w:space="0"/>
              <w:left w:val="single" w:color="auto" w:sz="4" w:space="0"/>
              <w:bottom w:val="single" w:color="auto" w:sz="4" w:space="0"/>
              <w:right w:val="single" w:color="auto" w:sz="4" w:space="0"/>
            </w:tcBorders>
          </w:tcPr>
          <w:p w14:paraId="54AE40DE">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2</w:t>
            </w:r>
          </w:p>
        </w:tc>
        <w:tc>
          <w:tcPr>
            <w:tcW w:w="1128" w:type="dxa"/>
            <w:tcBorders>
              <w:top w:val="single" w:color="auto" w:sz="4" w:space="0"/>
              <w:left w:val="single" w:color="auto" w:sz="4" w:space="0"/>
              <w:bottom w:val="single" w:color="auto" w:sz="4" w:space="0"/>
              <w:right w:val="single" w:color="auto" w:sz="4" w:space="0"/>
            </w:tcBorders>
          </w:tcPr>
          <w:p w14:paraId="57EB8186">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2</w:t>
            </w:r>
          </w:p>
        </w:tc>
        <w:tc>
          <w:tcPr>
            <w:tcW w:w="1620" w:type="dxa"/>
            <w:tcBorders>
              <w:top w:val="single" w:color="auto" w:sz="4" w:space="0"/>
              <w:left w:val="single" w:color="auto" w:sz="4" w:space="0"/>
              <w:bottom w:val="single" w:color="auto" w:sz="4" w:space="0"/>
              <w:right w:val="single" w:color="auto" w:sz="4" w:space="0"/>
            </w:tcBorders>
          </w:tcPr>
          <w:p w14:paraId="646CCC87">
            <w:pPr>
              <w:rPr>
                <w:rFonts w:asciiTheme="minorHAnsi" w:hAnsiTheme="minorHAnsi" w:eastAsiaTheme="minorHAnsi" w:cstheme="minorBidi"/>
                <w:color w:val="000000" w:themeColor="text1"/>
                <w:sz w:val="24"/>
                <w:szCs w:val="24"/>
                <w14:textFill>
                  <w14:solidFill>
                    <w14:schemeClr w14:val="tx1"/>
                  </w14:solidFill>
                </w14:textFill>
              </w:rPr>
            </w:pPr>
          </w:p>
        </w:tc>
      </w:tr>
      <w:tr w14:paraId="2EC22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48" w:type="dxa"/>
            <w:tcBorders>
              <w:top w:val="single" w:color="auto" w:sz="4" w:space="0"/>
              <w:left w:val="single" w:color="auto" w:sz="4" w:space="0"/>
              <w:bottom w:val="single" w:color="auto" w:sz="4" w:space="0"/>
              <w:right w:val="single" w:color="auto" w:sz="4" w:space="0"/>
            </w:tcBorders>
          </w:tcPr>
          <w:p w14:paraId="23325626">
            <w:pPr>
              <w:spacing w:before="3" w:line="255"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1.2.</w:t>
            </w:r>
          </w:p>
        </w:tc>
        <w:tc>
          <w:tcPr>
            <w:tcW w:w="4641" w:type="dxa"/>
            <w:tcBorders>
              <w:top w:val="single" w:color="auto" w:sz="4" w:space="0"/>
              <w:left w:val="single" w:color="auto" w:sz="4" w:space="0"/>
              <w:bottom w:val="single" w:color="auto" w:sz="4" w:space="0"/>
              <w:right w:val="single" w:color="auto" w:sz="4" w:space="0"/>
            </w:tcBorders>
          </w:tcPr>
          <w:p w14:paraId="25C3D73D">
            <w:pPr>
              <w:spacing w:line="254" w:lineRule="exact"/>
              <w:ind w:left="102"/>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Сведения из гидравлики</w:t>
            </w:r>
          </w:p>
        </w:tc>
        <w:tc>
          <w:tcPr>
            <w:tcW w:w="936" w:type="dxa"/>
            <w:tcBorders>
              <w:top w:val="single" w:color="auto" w:sz="4" w:space="0"/>
              <w:left w:val="single" w:color="auto" w:sz="4" w:space="0"/>
              <w:bottom w:val="single" w:color="auto" w:sz="4" w:space="0"/>
              <w:right w:val="single" w:color="auto" w:sz="4" w:space="0"/>
            </w:tcBorders>
          </w:tcPr>
          <w:p w14:paraId="77B7F79D">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2</w:t>
            </w:r>
          </w:p>
        </w:tc>
        <w:tc>
          <w:tcPr>
            <w:tcW w:w="1128" w:type="dxa"/>
            <w:tcBorders>
              <w:top w:val="single" w:color="auto" w:sz="4" w:space="0"/>
              <w:left w:val="single" w:color="auto" w:sz="4" w:space="0"/>
              <w:bottom w:val="single" w:color="auto" w:sz="4" w:space="0"/>
              <w:right w:val="single" w:color="auto" w:sz="4" w:space="0"/>
            </w:tcBorders>
          </w:tcPr>
          <w:p w14:paraId="07C94CF5">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2</w:t>
            </w:r>
          </w:p>
        </w:tc>
        <w:tc>
          <w:tcPr>
            <w:tcW w:w="1620" w:type="dxa"/>
            <w:tcBorders>
              <w:top w:val="single" w:color="auto" w:sz="4" w:space="0"/>
              <w:left w:val="single" w:color="auto" w:sz="4" w:space="0"/>
              <w:bottom w:val="single" w:color="auto" w:sz="4" w:space="0"/>
              <w:right w:val="single" w:color="auto" w:sz="4" w:space="0"/>
            </w:tcBorders>
          </w:tcPr>
          <w:p w14:paraId="49EDDA85">
            <w:pPr>
              <w:rPr>
                <w:rFonts w:asciiTheme="minorHAnsi" w:hAnsiTheme="minorHAnsi" w:eastAsiaTheme="minorHAnsi" w:cstheme="minorBidi"/>
                <w:color w:val="000000" w:themeColor="text1"/>
                <w:sz w:val="24"/>
                <w:szCs w:val="24"/>
                <w14:textFill>
                  <w14:solidFill>
                    <w14:schemeClr w14:val="tx1"/>
                  </w14:solidFill>
                </w14:textFill>
              </w:rPr>
            </w:pPr>
          </w:p>
        </w:tc>
      </w:tr>
      <w:tr w14:paraId="25074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48" w:type="dxa"/>
            <w:tcBorders>
              <w:top w:val="single" w:color="auto" w:sz="4" w:space="0"/>
              <w:left w:val="single" w:color="auto" w:sz="4" w:space="0"/>
              <w:bottom w:val="single" w:color="auto" w:sz="4" w:space="0"/>
            </w:tcBorders>
          </w:tcPr>
          <w:p w14:paraId="40F401D1">
            <w:pPr>
              <w:spacing w:line="254"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bookmarkStart w:id="2" w:name="_Hlk170299683"/>
            <w:r>
              <w:rPr>
                <w:rFonts w:asciiTheme="minorHAnsi" w:hAnsiTheme="minorHAnsi" w:eastAsiaTheme="minorHAnsi" w:cstheme="minorBidi"/>
                <w:color w:val="000000" w:themeColor="text1"/>
                <w:sz w:val="24"/>
                <w:szCs w:val="20"/>
                <w14:textFill>
                  <w14:solidFill>
                    <w14:schemeClr w14:val="tx1"/>
                  </w14:solidFill>
                </w14:textFill>
              </w:rPr>
              <w:t>1.4.</w:t>
            </w:r>
          </w:p>
        </w:tc>
        <w:tc>
          <w:tcPr>
            <w:tcW w:w="4641" w:type="dxa"/>
            <w:tcBorders>
              <w:top w:val="single" w:color="auto" w:sz="4" w:space="0"/>
              <w:left w:val="single" w:color="auto" w:sz="4" w:space="0"/>
              <w:bottom w:val="single" w:color="auto" w:sz="4" w:space="0"/>
              <w:right w:val="single" w:color="auto" w:sz="4" w:space="0"/>
            </w:tcBorders>
          </w:tcPr>
          <w:p w14:paraId="4F235B33">
            <w:pPr>
              <w:spacing w:before="3" w:line="255" w:lineRule="exact"/>
              <w:ind w:left="106"/>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Требования</w:t>
            </w:r>
            <w:r>
              <w:rPr>
                <w:rFonts w:asciiTheme="minorHAnsi" w:hAnsiTheme="minorHAnsi" w:eastAsiaTheme="minorHAnsi" w:cstheme="minorBidi"/>
                <w:color w:val="000000" w:themeColor="text1"/>
                <w:spacing w:val="-5"/>
                <w:sz w:val="24"/>
                <w:szCs w:val="20"/>
                <w14:textFill>
                  <w14:solidFill>
                    <w14:schemeClr w14:val="tx1"/>
                  </w14:solidFill>
                </w14:textFill>
              </w:rPr>
              <w:t xml:space="preserve"> </w:t>
            </w:r>
            <w:r>
              <w:rPr>
                <w:rFonts w:asciiTheme="minorHAnsi" w:hAnsiTheme="minorHAnsi" w:eastAsiaTheme="minorHAnsi" w:cstheme="minorBidi"/>
                <w:color w:val="000000" w:themeColor="text1"/>
                <w:sz w:val="24"/>
                <w:szCs w:val="20"/>
                <w14:textFill>
                  <w14:solidFill>
                    <w14:schemeClr w14:val="tx1"/>
                  </w14:solidFill>
                </w14:textFill>
              </w:rPr>
              <w:t>безопасности</w:t>
            </w:r>
            <w:r>
              <w:rPr>
                <w:rFonts w:asciiTheme="minorHAnsi" w:hAnsiTheme="minorHAnsi" w:eastAsiaTheme="minorHAnsi" w:cstheme="minorBidi"/>
                <w:color w:val="000000" w:themeColor="text1"/>
                <w:spacing w:val="-2"/>
                <w:sz w:val="24"/>
                <w:szCs w:val="20"/>
                <w14:textFill>
                  <w14:solidFill>
                    <w14:schemeClr w14:val="tx1"/>
                  </w14:solidFill>
                </w14:textFill>
              </w:rPr>
              <w:t xml:space="preserve"> </w:t>
            </w:r>
            <w:r>
              <w:rPr>
                <w:rFonts w:asciiTheme="minorHAnsi" w:hAnsiTheme="minorHAnsi" w:eastAsiaTheme="minorHAnsi" w:cstheme="minorBidi"/>
                <w:color w:val="000000" w:themeColor="text1"/>
                <w:sz w:val="24"/>
                <w:szCs w:val="20"/>
                <w14:textFill>
                  <w14:solidFill>
                    <w14:schemeClr w14:val="tx1"/>
                  </w14:solidFill>
                </w14:textFill>
              </w:rPr>
              <w:t>и</w:t>
            </w:r>
            <w:r>
              <w:rPr>
                <w:rFonts w:asciiTheme="minorHAnsi" w:hAnsiTheme="minorHAnsi" w:eastAsiaTheme="minorHAnsi" w:cstheme="minorBidi"/>
                <w:color w:val="000000" w:themeColor="text1"/>
                <w:spacing w:val="-3"/>
                <w:sz w:val="24"/>
                <w:szCs w:val="20"/>
                <w14:textFill>
                  <w14:solidFill>
                    <w14:schemeClr w14:val="tx1"/>
                  </w14:solidFill>
                </w14:textFill>
              </w:rPr>
              <w:t xml:space="preserve"> </w:t>
            </w:r>
            <w:r>
              <w:rPr>
                <w:rFonts w:asciiTheme="minorHAnsi" w:hAnsiTheme="minorHAnsi" w:eastAsiaTheme="minorHAnsi" w:cstheme="minorBidi"/>
                <w:color w:val="000000" w:themeColor="text1"/>
                <w:sz w:val="24"/>
                <w:szCs w:val="20"/>
                <w14:textFill>
                  <w14:solidFill>
                    <w14:schemeClr w14:val="tx1"/>
                  </w14:solidFill>
                </w14:textFill>
              </w:rPr>
              <w:t>охрана труда</w:t>
            </w:r>
          </w:p>
        </w:tc>
        <w:tc>
          <w:tcPr>
            <w:tcW w:w="936" w:type="dxa"/>
            <w:tcBorders>
              <w:top w:val="single" w:color="auto" w:sz="4" w:space="0"/>
              <w:left w:val="single" w:color="auto" w:sz="4" w:space="0"/>
              <w:bottom w:val="single" w:color="auto" w:sz="4" w:space="0"/>
              <w:right w:val="single" w:color="auto" w:sz="4" w:space="0"/>
            </w:tcBorders>
          </w:tcPr>
          <w:p w14:paraId="0FF1E5CE">
            <w:pPr>
              <w:spacing w:before="3" w:line="255"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tcPr>
          <w:p w14:paraId="4333435A">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1</w:t>
            </w:r>
          </w:p>
        </w:tc>
        <w:tc>
          <w:tcPr>
            <w:tcW w:w="1620" w:type="dxa"/>
            <w:tcBorders>
              <w:top w:val="single" w:color="auto" w:sz="4" w:space="0"/>
              <w:left w:val="single" w:color="auto" w:sz="4" w:space="0"/>
              <w:bottom w:val="single" w:color="auto" w:sz="4" w:space="0"/>
              <w:right w:val="single" w:color="auto" w:sz="4" w:space="0"/>
            </w:tcBorders>
          </w:tcPr>
          <w:p w14:paraId="6E119A0D">
            <w:pPr>
              <w:rPr>
                <w:rFonts w:asciiTheme="minorHAnsi" w:hAnsiTheme="minorHAnsi" w:eastAsiaTheme="minorHAnsi" w:cstheme="minorBidi"/>
                <w:color w:val="000000" w:themeColor="text1"/>
                <w:sz w:val="24"/>
                <w:szCs w:val="24"/>
                <w14:textFill>
                  <w14:solidFill>
                    <w14:schemeClr w14:val="tx1"/>
                  </w14:solidFill>
                </w14:textFill>
              </w:rPr>
            </w:pPr>
          </w:p>
        </w:tc>
      </w:tr>
      <w:bookmarkEnd w:id="2"/>
      <w:tr w14:paraId="478E1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48" w:type="dxa"/>
            <w:tcBorders>
              <w:top w:val="single" w:color="auto" w:sz="4" w:space="0"/>
              <w:left w:val="single" w:color="auto" w:sz="4" w:space="0"/>
              <w:bottom w:val="single" w:color="auto" w:sz="4" w:space="0"/>
              <w:right w:val="single" w:color="auto" w:sz="4" w:space="0"/>
            </w:tcBorders>
          </w:tcPr>
          <w:p w14:paraId="288EBC39">
            <w:pPr>
              <w:spacing w:before="3" w:line="255"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1.5.</w:t>
            </w:r>
          </w:p>
        </w:tc>
        <w:tc>
          <w:tcPr>
            <w:tcW w:w="4641" w:type="dxa"/>
            <w:tcBorders>
              <w:top w:val="single" w:color="auto" w:sz="4" w:space="0"/>
              <w:left w:val="single" w:color="auto" w:sz="4" w:space="0"/>
            </w:tcBorders>
          </w:tcPr>
          <w:p w14:paraId="22A37352">
            <w:pPr>
              <w:pStyle w:val="23"/>
              <w:ind w:left="105"/>
              <w:rPr>
                <w:rFonts w:asciiTheme="minorHAnsi" w:hAnsiTheme="minorHAnsi" w:cstheme="minorBidi"/>
                <w:color w:val="000000" w:themeColor="text1"/>
                <w:sz w:val="24"/>
                <w:szCs w:val="20"/>
                <w14:textFill>
                  <w14:solidFill>
                    <w14:schemeClr w14:val="tx1"/>
                  </w14:solidFill>
                </w14:textFill>
              </w:rPr>
            </w:pPr>
            <w:r>
              <w:rPr>
                <w:rFonts w:asciiTheme="minorHAnsi" w:hAnsiTheme="minorHAnsi" w:cstheme="minorBidi"/>
                <w:color w:val="000000" w:themeColor="text1"/>
                <w:spacing w:val="-7"/>
                <w:sz w:val="24"/>
                <w:szCs w:val="20"/>
                <w14:textFill>
                  <w14:solidFill>
                    <w14:schemeClr w14:val="tx1"/>
                  </w14:solidFill>
                </w14:textFill>
              </w:rPr>
              <w:t>Устройство</w:t>
            </w:r>
            <w:r>
              <w:rPr>
                <w:rFonts w:asciiTheme="minorHAnsi" w:hAnsiTheme="minorHAnsi" w:cstheme="minorBidi"/>
                <w:color w:val="000000" w:themeColor="text1"/>
                <w:spacing w:val="-15"/>
                <w:sz w:val="24"/>
                <w:szCs w:val="20"/>
                <w14:textFill>
                  <w14:solidFill>
                    <w14:schemeClr w14:val="tx1"/>
                  </w14:solidFill>
                </w14:textFill>
              </w:rPr>
              <w:t xml:space="preserve"> </w:t>
            </w:r>
            <w:r>
              <w:rPr>
                <w:rFonts w:asciiTheme="minorHAnsi" w:hAnsiTheme="minorHAnsi" w:cstheme="minorBidi"/>
                <w:color w:val="000000" w:themeColor="text1"/>
                <w:spacing w:val="-7"/>
                <w:sz w:val="24"/>
                <w:szCs w:val="20"/>
                <w14:textFill>
                  <w14:solidFill>
                    <w14:schemeClr w14:val="tx1"/>
                  </w14:solidFill>
                </w14:textFill>
              </w:rPr>
              <w:t>экскаваторов</w:t>
            </w:r>
          </w:p>
        </w:tc>
        <w:tc>
          <w:tcPr>
            <w:tcW w:w="936" w:type="dxa"/>
            <w:tcBorders>
              <w:top w:val="single" w:color="auto" w:sz="4" w:space="0"/>
            </w:tcBorders>
          </w:tcPr>
          <w:p w14:paraId="279253DC">
            <w:pPr>
              <w:spacing w:before="3" w:line="255"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12</w:t>
            </w:r>
          </w:p>
        </w:tc>
        <w:tc>
          <w:tcPr>
            <w:tcW w:w="1128" w:type="dxa"/>
            <w:tcBorders>
              <w:top w:val="single" w:color="auto" w:sz="4" w:space="0"/>
            </w:tcBorders>
          </w:tcPr>
          <w:p w14:paraId="6BC885FB">
            <w:pPr>
              <w:spacing w:before="3" w:line="255" w:lineRule="exact"/>
              <w:ind w:left="112"/>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6</w:t>
            </w:r>
          </w:p>
        </w:tc>
        <w:tc>
          <w:tcPr>
            <w:tcW w:w="1620" w:type="dxa"/>
            <w:tcBorders>
              <w:top w:val="single" w:color="auto" w:sz="4" w:space="0"/>
            </w:tcBorders>
          </w:tcPr>
          <w:p w14:paraId="06AB12C0">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6</w:t>
            </w:r>
          </w:p>
        </w:tc>
      </w:tr>
      <w:tr w14:paraId="1AA7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48" w:type="dxa"/>
            <w:tcBorders>
              <w:top w:val="single" w:color="auto" w:sz="4" w:space="0"/>
            </w:tcBorders>
          </w:tcPr>
          <w:p w14:paraId="3119FB31">
            <w:pPr>
              <w:spacing w:line="254"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1.6.</w:t>
            </w:r>
          </w:p>
        </w:tc>
        <w:tc>
          <w:tcPr>
            <w:tcW w:w="4641" w:type="dxa"/>
          </w:tcPr>
          <w:p w14:paraId="10768F4E">
            <w:pPr>
              <w:pStyle w:val="23"/>
              <w:ind w:left="105"/>
              <w:rPr>
                <w:rFonts w:asciiTheme="minorHAnsi" w:hAnsiTheme="minorHAnsi" w:cstheme="minorBidi"/>
                <w:color w:val="000000" w:themeColor="text1"/>
                <w:sz w:val="24"/>
                <w:szCs w:val="20"/>
                <w14:textFill>
                  <w14:solidFill>
                    <w14:schemeClr w14:val="tx1"/>
                  </w14:solidFill>
                </w14:textFill>
              </w:rPr>
            </w:pPr>
            <w:r>
              <w:rPr>
                <w:rFonts w:asciiTheme="minorHAnsi" w:hAnsiTheme="minorHAnsi" w:cstheme="minorBidi"/>
                <w:color w:val="000000" w:themeColor="text1"/>
                <w:spacing w:val="-5"/>
                <w:sz w:val="24"/>
                <w:szCs w:val="20"/>
                <w14:textFill>
                  <w14:solidFill>
                    <w14:schemeClr w14:val="tx1"/>
                  </w14:solidFill>
                </w14:textFill>
              </w:rPr>
              <w:t>Техническое</w:t>
            </w:r>
            <w:r>
              <w:rPr>
                <w:rFonts w:asciiTheme="minorHAnsi" w:hAnsiTheme="minorHAnsi" w:cstheme="minorBidi"/>
                <w:color w:val="000000" w:themeColor="text1"/>
                <w:spacing w:val="-11"/>
                <w:sz w:val="24"/>
                <w:szCs w:val="20"/>
                <w14:textFill>
                  <w14:solidFill>
                    <w14:schemeClr w14:val="tx1"/>
                  </w14:solidFill>
                </w14:textFill>
              </w:rPr>
              <w:t xml:space="preserve"> </w:t>
            </w:r>
            <w:r>
              <w:rPr>
                <w:rFonts w:asciiTheme="minorHAnsi" w:hAnsiTheme="minorHAnsi" w:cstheme="minorBidi"/>
                <w:color w:val="000000" w:themeColor="text1"/>
                <w:spacing w:val="-5"/>
                <w:sz w:val="24"/>
                <w:szCs w:val="20"/>
                <w14:textFill>
                  <w14:solidFill>
                    <w14:schemeClr w14:val="tx1"/>
                  </w14:solidFill>
                </w14:textFill>
              </w:rPr>
              <w:t>обслуживание</w:t>
            </w:r>
            <w:r>
              <w:rPr>
                <w:rFonts w:asciiTheme="minorHAnsi" w:hAnsiTheme="minorHAnsi" w:cstheme="minorBidi"/>
                <w:color w:val="000000" w:themeColor="text1"/>
                <w:spacing w:val="-10"/>
                <w:sz w:val="24"/>
                <w:szCs w:val="20"/>
                <w14:textFill>
                  <w14:solidFill>
                    <w14:schemeClr w14:val="tx1"/>
                  </w14:solidFill>
                </w14:textFill>
              </w:rPr>
              <w:t xml:space="preserve"> </w:t>
            </w:r>
            <w:r>
              <w:rPr>
                <w:rFonts w:asciiTheme="minorHAnsi" w:hAnsiTheme="minorHAnsi" w:cstheme="minorBidi"/>
                <w:color w:val="000000" w:themeColor="text1"/>
                <w:spacing w:val="-5"/>
                <w:sz w:val="24"/>
                <w:szCs w:val="20"/>
                <w14:textFill>
                  <w14:solidFill>
                    <w14:schemeClr w14:val="tx1"/>
                  </w14:solidFill>
                </w14:textFill>
              </w:rPr>
              <w:t>и</w:t>
            </w:r>
            <w:r>
              <w:rPr>
                <w:rFonts w:asciiTheme="minorHAnsi" w:hAnsiTheme="minorHAnsi" w:cstheme="minorBidi"/>
                <w:color w:val="000000" w:themeColor="text1"/>
                <w:spacing w:val="-11"/>
                <w:sz w:val="24"/>
                <w:szCs w:val="20"/>
                <w14:textFill>
                  <w14:solidFill>
                    <w14:schemeClr w14:val="tx1"/>
                  </w14:solidFill>
                </w14:textFill>
              </w:rPr>
              <w:t xml:space="preserve"> </w:t>
            </w:r>
            <w:r>
              <w:rPr>
                <w:rFonts w:asciiTheme="minorHAnsi" w:hAnsiTheme="minorHAnsi" w:cstheme="minorBidi"/>
                <w:color w:val="000000" w:themeColor="text1"/>
                <w:spacing w:val="-5"/>
                <w:sz w:val="24"/>
                <w:szCs w:val="20"/>
                <w14:textFill>
                  <w14:solidFill>
                    <w14:schemeClr w14:val="tx1"/>
                  </w14:solidFill>
                </w14:textFill>
              </w:rPr>
              <w:t>ремонт</w:t>
            </w:r>
            <w:r>
              <w:rPr>
                <w:rFonts w:asciiTheme="minorHAnsi" w:hAnsiTheme="minorHAnsi" w:cstheme="minorBidi"/>
                <w:color w:val="000000" w:themeColor="text1"/>
                <w:spacing w:val="-10"/>
                <w:sz w:val="24"/>
                <w:szCs w:val="20"/>
                <w14:textFill>
                  <w14:solidFill>
                    <w14:schemeClr w14:val="tx1"/>
                  </w14:solidFill>
                </w14:textFill>
              </w:rPr>
              <w:t xml:space="preserve"> </w:t>
            </w:r>
            <w:r>
              <w:rPr>
                <w:rFonts w:asciiTheme="minorHAnsi" w:hAnsiTheme="minorHAnsi" w:cstheme="minorBidi"/>
                <w:color w:val="000000" w:themeColor="text1"/>
                <w:spacing w:val="-4"/>
                <w:sz w:val="24"/>
                <w:szCs w:val="20"/>
                <w14:textFill>
                  <w14:solidFill>
                    <w14:schemeClr w14:val="tx1"/>
                  </w14:solidFill>
                </w14:textFill>
              </w:rPr>
              <w:t>экскаваторов</w:t>
            </w:r>
          </w:p>
        </w:tc>
        <w:tc>
          <w:tcPr>
            <w:tcW w:w="936" w:type="dxa"/>
          </w:tcPr>
          <w:p w14:paraId="4A8C603D">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10</w:t>
            </w:r>
          </w:p>
        </w:tc>
        <w:tc>
          <w:tcPr>
            <w:tcW w:w="1128" w:type="dxa"/>
          </w:tcPr>
          <w:p w14:paraId="1ABD043E">
            <w:pPr>
              <w:spacing w:line="254" w:lineRule="exact"/>
              <w:ind w:left="112"/>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5</w:t>
            </w:r>
          </w:p>
        </w:tc>
        <w:tc>
          <w:tcPr>
            <w:tcW w:w="1620" w:type="dxa"/>
          </w:tcPr>
          <w:p w14:paraId="3569ADEC">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5</w:t>
            </w:r>
          </w:p>
        </w:tc>
      </w:tr>
      <w:tr w14:paraId="0886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48" w:type="dxa"/>
          </w:tcPr>
          <w:p w14:paraId="78591BBD">
            <w:pPr>
              <w:spacing w:before="3"/>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1.7.</w:t>
            </w:r>
          </w:p>
        </w:tc>
        <w:tc>
          <w:tcPr>
            <w:tcW w:w="4641" w:type="dxa"/>
          </w:tcPr>
          <w:p w14:paraId="3E562520">
            <w:pPr>
              <w:pStyle w:val="23"/>
              <w:spacing w:line="258" w:lineRule="exact"/>
              <w:ind w:left="105"/>
              <w:rPr>
                <w:rFonts w:asciiTheme="minorHAnsi" w:hAnsiTheme="minorHAnsi" w:cstheme="minorBidi"/>
                <w:color w:val="000000" w:themeColor="text1"/>
                <w:sz w:val="24"/>
                <w:szCs w:val="20"/>
                <w14:textFill>
                  <w14:solidFill>
                    <w14:schemeClr w14:val="tx1"/>
                  </w14:solidFill>
                </w14:textFill>
              </w:rPr>
            </w:pPr>
            <w:r>
              <w:rPr>
                <w:rFonts w:asciiTheme="minorHAnsi" w:hAnsiTheme="minorHAnsi" w:cstheme="minorBidi"/>
                <w:color w:val="000000" w:themeColor="text1"/>
                <w:sz w:val="24"/>
                <w:szCs w:val="20"/>
                <w14:textFill>
                  <w14:solidFill>
                    <w14:schemeClr w14:val="tx1"/>
                  </w14:solidFill>
                </w14:textFill>
              </w:rPr>
              <w:t>Организация и технология производства работ экскаваторами</w:t>
            </w:r>
          </w:p>
        </w:tc>
        <w:tc>
          <w:tcPr>
            <w:tcW w:w="936" w:type="dxa"/>
          </w:tcPr>
          <w:p w14:paraId="07BE7186">
            <w:pPr>
              <w:spacing w:before="3" w:line="255"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18</w:t>
            </w:r>
          </w:p>
        </w:tc>
        <w:tc>
          <w:tcPr>
            <w:tcW w:w="1128" w:type="dxa"/>
          </w:tcPr>
          <w:p w14:paraId="304197EE">
            <w:pPr>
              <w:spacing w:before="3" w:line="255" w:lineRule="exact"/>
              <w:ind w:left="112"/>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18</w:t>
            </w:r>
          </w:p>
        </w:tc>
        <w:tc>
          <w:tcPr>
            <w:tcW w:w="1620" w:type="dxa"/>
          </w:tcPr>
          <w:p w14:paraId="288DD6DB">
            <w:pPr>
              <w:rPr>
                <w:rFonts w:asciiTheme="minorHAnsi" w:hAnsiTheme="minorHAnsi" w:eastAsiaTheme="minorHAnsi" w:cstheme="minorBidi"/>
                <w:color w:val="000000" w:themeColor="text1"/>
                <w:sz w:val="24"/>
                <w:szCs w:val="24"/>
                <w14:textFill>
                  <w14:solidFill>
                    <w14:schemeClr w14:val="tx1"/>
                  </w14:solidFill>
                </w14:textFill>
              </w:rPr>
            </w:pPr>
          </w:p>
        </w:tc>
      </w:tr>
      <w:tr w14:paraId="3BE63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48" w:type="dxa"/>
          </w:tcPr>
          <w:p w14:paraId="13E42115">
            <w:pPr>
              <w:spacing w:before="3"/>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1.8.</w:t>
            </w:r>
          </w:p>
        </w:tc>
        <w:tc>
          <w:tcPr>
            <w:tcW w:w="4641" w:type="dxa"/>
          </w:tcPr>
          <w:p w14:paraId="27A80C73">
            <w:pPr>
              <w:pStyle w:val="23"/>
              <w:spacing w:line="258" w:lineRule="exact"/>
              <w:ind w:left="105"/>
              <w:rPr>
                <w:rFonts w:asciiTheme="minorHAnsi" w:hAnsiTheme="minorHAnsi" w:cstheme="minorBidi"/>
                <w:color w:val="000000" w:themeColor="text1"/>
                <w:sz w:val="24"/>
                <w:szCs w:val="20"/>
                <w14:textFill>
                  <w14:solidFill>
                    <w14:schemeClr w14:val="tx1"/>
                  </w14:solidFill>
                </w14:textFill>
              </w:rPr>
            </w:pPr>
            <w:r>
              <w:rPr>
                <w:rFonts w:asciiTheme="minorHAnsi" w:hAnsiTheme="minorHAnsi" w:cstheme="minorBidi"/>
                <w:color w:val="000000" w:themeColor="text1"/>
                <w:sz w:val="24"/>
                <w:szCs w:val="20"/>
                <w14:textFill>
                  <w14:solidFill>
                    <w14:schemeClr w14:val="tx1"/>
                  </w14:solidFill>
                </w14:textFill>
              </w:rPr>
              <w:t>Правила дорожного движения</w:t>
            </w:r>
          </w:p>
        </w:tc>
        <w:tc>
          <w:tcPr>
            <w:tcW w:w="936" w:type="dxa"/>
          </w:tcPr>
          <w:p w14:paraId="6F9EE30F">
            <w:pPr>
              <w:spacing w:before="3" w:line="255"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5</w:t>
            </w:r>
          </w:p>
        </w:tc>
        <w:tc>
          <w:tcPr>
            <w:tcW w:w="1128" w:type="dxa"/>
          </w:tcPr>
          <w:p w14:paraId="123C2323">
            <w:pPr>
              <w:spacing w:before="3" w:line="255" w:lineRule="exact"/>
              <w:ind w:left="112"/>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3</w:t>
            </w:r>
          </w:p>
        </w:tc>
        <w:tc>
          <w:tcPr>
            <w:tcW w:w="1620" w:type="dxa"/>
          </w:tcPr>
          <w:p w14:paraId="527CDB1C">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2</w:t>
            </w:r>
          </w:p>
        </w:tc>
      </w:tr>
      <w:tr w14:paraId="4DE6E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48" w:type="dxa"/>
          </w:tcPr>
          <w:p w14:paraId="0C8D585F">
            <w:pPr>
              <w:spacing w:before="3"/>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1.9.</w:t>
            </w:r>
          </w:p>
        </w:tc>
        <w:tc>
          <w:tcPr>
            <w:tcW w:w="4641" w:type="dxa"/>
          </w:tcPr>
          <w:p w14:paraId="43D4EC26">
            <w:pPr>
              <w:pStyle w:val="23"/>
              <w:spacing w:line="258" w:lineRule="exact"/>
              <w:ind w:left="105"/>
              <w:rPr>
                <w:rFonts w:asciiTheme="minorHAnsi" w:hAnsiTheme="minorHAnsi" w:cstheme="minorBidi"/>
                <w:color w:val="000000" w:themeColor="text1"/>
                <w:sz w:val="24"/>
                <w:szCs w:val="20"/>
                <w14:textFill>
                  <w14:solidFill>
                    <w14:schemeClr w14:val="tx1"/>
                  </w14:solidFill>
                </w14:textFill>
              </w:rPr>
            </w:pPr>
            <w:r>
              <w:rPr>
                <w:rFonts w:asciiTheme="minorHAnsi" w:hAnsiTheme="minorHAnsi" w:cstheme="minorBidi"/>
                <w:color w:val="000000" w:themeColor="text1"/>
                <w:sz w:val="24"/>
                <w:szCs w:val="20"/>
                <w14:textFill>
                  <w14:solidFill>
                    <w14:schemeClr w14:val="tx1"/>
                  </w14:solidFill>
                </w14:textFill>
              </w:rPr>
              <w:t>Основы управления и безопасность движения на экскаваторе</w:t>
            </w:r>
          </w:p>
        </w:tc>
        <w:tc>
          <w:tcPr>
            <w:tcW w:w="936" w:type="dxa"/>
          </w:tcPr>
          <w:p w14:paraId="3FB99D0E">
            <w:pPr>
              <w:spacing w:before="3" w:line="255"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5</w:t>
            </w:r>
          </w:p>
        </w:tc>
        <w:tc>
          <w:tcPr>
            <w:tcW w:w="1128" w:type="dxa"/>
          </w:tcPr>
          <w:p w14:paraId="275DBE01">
            <w:pPr>
              <w:spacing w:before="3" w:line="255" w:lineRule="exact"/>
              <w:ind w:left="112"/>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5</w:t>
            </w:r>
          </w:p>
        </w:tc>
        <w:tc>
          <w:tcPr>
            <w:tcW w:w="1620" w:type="dxa"/>
          </w:tcPr>
          <w:p w14:paraId="7589798E">
            <w:pPr>
              <w:rPr>
                <w:rFonts w:asciiTheme="minorHAnsi" w:hAnsiTheme="minorHAnsi" w:eastAsiaTheme="minorHAnsi" w:cstheme="minorBidi"/>
                <w:color w:val="000000" w:themeColor="text1"/>
                <w:sz w:val="24"/>
                <w:szCs w:val="24"/>
                <w14:textFill>
                  <w14:solidFill>
                    <w14:schemeClr w14:val="tx1"/>
                  </w14:solidFill>
                </w14:textFill>
              </w:rPr>
            </w:pPr>
          </w:p>
        </w:tc>
      </w:tr>
      <w:tr w14:paraId="4D16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48" w:type="dxa"/>
          </w:tcPr>
          <w:p w14:paraId="26B1707E">
            <w:pPr>
              <w:spacing w:before="3"/>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1.10</w:t>
            </w:r>
          </w:p>
        </w:tc>
        <w:tc>
          <w:tcPr>
            <w:tcW w:w="4641" w:type="dxa"/>
          </w:tcPr>
          <w:p w14:paraId="021293FD">
            <w:pPr>
              <w:pStyle w:val="23"/>
              <w:spacing w:line="258" w:lineRule="exact"/>
              <w:ind w:left="105"/>
              <w:rPr>
                <w:rFonts w:asciiTheme="minorHAnsi" w:hAnsiTheme="minorHAnsi" w:cstheme="minorBidi"/>
                <w:color w:val="000000" w:themeColor="text1"/>
                <w:sz w:val="24"/>
                <w:szCs w:val="20"/>
                <w14:textFill>
                  <w14:solidFill>
                    <w14:schemeClr w14:val="tx1"/>
                  </w14:solidFill>
                </w14:textFill>
              </w:rPr>
            </w:pPr>
            <w:r>
              <w:rPr>
                <w:rFonts w:asciiTheme="minorHAnsi" w:hAnsiTheme="minorHAnsi" w:cstheme="minorBidi"/>
                <w:color w:val="000000" w:themeColor="text1"/>
                <w:sz w:val="24"/>
                <w:szCs w:val="20"/>
                <w14:textFill>
                  <w14:solidFill>
                    <w14:schemeClr w14:val="tx1"/>
                  </w14:solidFill>
                </w14:textFill>
              </w:rPr>
              <w:t>Оказание первой помощи</w:t>
            </w:r>
          </w:p>
        </w:tc>
        <w:tc>
          <w:tcPr>
            <w:tcW w:w="936" w:type="dxa"/>
          </w:tcPr>
          <w:p w14:paraId="2AB9E12E">
            <w:pPr>
              <w:spacing w:before="3" w:line="255"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2</w:t>
            </w:r>
          </w:p>
        </w:tc>
        <w:tc>
          <w:tcPr>
            <w:tcW w:w="1128" w:type="dxa"/>
          </w:tcPr>
          <w:p w14:paraId="492C15C0">
            <w:pPr>
              <w:spacing w:before="3" w:line="255" w:lineRule="exact"/>
              <w:ind w:left="112"/>
              <w:rPr>
                <w:rFonts w:asciiTheme="minorHAnsi" w:hAnsiTheme="minorHAnsi" w:eastAsiaTheme="minorHAnsi" w:cstheme="minorBidi"/>
                <w:color w:val="000000" w:themeColor="text1"/>
                <w:sz w:val="24"/>
                <w:szCs w:val="24"/>
                <w14:textFill>
                  <w14:solidFill>
                    <w14:schemeClr w14:val="tx1"/>
                  </w14:solidFill>
                </w14:textFill>
              </w:rPr>
            </w:pPr>
          </w:p>
        </w:tc>
        <w:tc>
          <w:tcPr>
            <w:tcW w:w="1620" w:type="dxa"/>
          </w:tcPr>
          <w:p w14:paraId="194D586A">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2</w:t>
            </w:r>
          </w:p>
        </w:tc>
      </w:tr>
      <w:tr w14:paraId="7CC0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48" w:type="dxa"/>
          </w:tcPr>
          <w:p w14:paraId="28AC6199">
            <w:pPr>
              <w:spacing w:line="254"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2.</w:t>
            </w:r>
          </w:p>
        </w:tc>
        <w:tc>
          <w:tcPr>
            <w:tcW w:w="4641" w:type="dxa"/>
          </w:tcPr>
          <w:p w14:paraId="63F576F9">
            <w:pPr>
              <w:spacing w:line="254" w:lineRule="exact"/>
              <w:ind w:left="106"/>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Производственное</w:t>
            </w:r>
            <w:r>
              <w:rPr>
                <w:rFonts w:asciiTheme="minorHAnsi" w:hAnsiTheme="minorHAnsi" w:eastAsiaTheme="minorHAnsi" w:cstheme="minorBidi"/>
                <w:color w:val="000000" w:themeColor="text1"/>
                <w:spacing w:val="-2"/>
                <w:sz w:val="24"/>
                <w:szCs w:val="20"/>
                <w14:textFill>
                  <w14:solidFill>
                    <w14:schemeClr w14:val="tx1"/>
                  </w14:solidFill>
                </w14:textFill>
              </w:rPr>
              <w:t xml:space="preserve"> </w:t>
            </w:r>
            <w:r>
              <w:rPr>
                <w:rFonts w:asciiTheme="minorHAnsi" w:hAnsiTheme="minorHAnsi" w:eastAsiaTheme="minorHAnsi" w:cstheme="minorBidi"/>
                <w:color w:val="000000" w:themeColor="text1"/>
                <w:sz w:val="24"/>
                <w:szCs w:val="20"/>
                <w14:textFill>
                  <w14:solidFill>
                    <w14:schemeClr w14:val="tx1"/>
                  </w14:solidFill>
                </w14:textFill>
              </w:rPr>
              <w:t>обучение</w:t>
            </w:r>
            <w:r>
              <w:rPr>
                <w:rFonts w:asciiTheme="minorHAnsi" w:hAnsiTheme="minorHAnsi" w:eastAsiaTheme="minorHAnsi" w:cstheme="minorBidi"/>
                <w:color w:val="000000" w:themeColor="text1"/>
                <w:spacing w:val="-1"/>
                <w:sz w:val="24"/>
                <w:szCs w:val="20"/>
                <w14:textFill>
                  <w14:solidFill>
                    <w14:schemeClr w14:val="tx1"/>
                  </w14:solidFill>
                </w14:textFill>
              </w:rPr>
              <w:t xml:space="preserve"> </w:t>
            </w:r>
          </w:p>
        </w:tc>
        <w:tc>
          <w:tcPr>
            <w:tcW w:w="936" w:type="dxa"/>
          </w:tcPr>
          <w:p w14:paraId="15B8AA3A">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82</w:t>
            </w:r>
          </w:p>
        </w:tc>
        <w:tc>
          <w:tcPr>
            <w:tcW w:w="1128" w:type="dxa"/>
          </w:tcPr>
          <w:p w14:paraId="1716CECA">
            <w:pPr>
              <w:rPr>
                <w:rFonts w:asciiTheme="minorHAnsi" w:hAnsiTheme="minorHAnsi" w:eastAsiaTheme="minorHAnsi" w:cstheme="minorBidi"/>
                <w:color w:val="000000" w:themeColor="text1"/>
                <w:sz w:val="24"/>
                <w:szCs w:val="24"/>
                <w14:textFill>
                  <w14:solidFill>
                    <w14:schemeClr w14:val="tx1"/>
                  </w14:solidFill>
                </w14:textFill>
              </w:rPr>
            </w:pPr>
          </w:p>
        </w:tc>
        <w:tc>
          <w:tcPr>
            <w:tcW w:w="1620" w:type="dxa"/>
          </w:tcPr>
          <w:p w14:paraId="4FC3F794">
            <w:pPr>
              <w:spacing w:line="254" w:lineRule="exact"/>
              <w:rPr>
                <w:rFonts w:asciiTheme="minorHAnsi" w:hAnsiTheme="minorHAnsi" w:eastAsiaTheme="minorHAnsi" w:cstheme="minorBidi"/>
                <w:color w:val="000000" w:themeColor="text1"/>
                <w:sz w:val="24"/>
                <w:szCs w:val="24"/>
                <w14:textFill>
                  <w14:solidFill>
                    <w14:schemeClr w14:val="tx1"/>
                  </w14:solidFill>
                </w14:textFill>
              </w:rPr>
            </w:pPr>
          </w:p>
        </w:tc>
      </w:tr>
      <w:tr w14:paraId="6E454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48" w:type="dxa"/>
          </w:tcPr>
          <w:p w14:paraId="687A13CD">
            <w:pPr>
              <w:spacing w:before="3"/>
              <w:ind w:left="107"/>
              <w:jc w:val="center"/>
              <w:rPr>
                <w:rFonts w:asciiTheme="minorHAnsi" w:hAnsiTheme="minorHAnsi" w:eastAsiaTheme="minorHAnsi" w:cstheme="minorBidi"/>
                <w:color w:val="000000" w:themeColor="text1"/>
                <w:sz w:val="24"/>
                <w:szCs w:val="20"/>
                <w14:textFill>
                  <w14:solidFill>
                    <w14:schemeClr w14:val="tx1"/>
                  </w14:solidFill>
                </w14:textFill>
              </w:rPr>
            </w:pPr>
          </w:p>
        </w:tc>
        <w:tc>
          <w:tcPr>
            <w:tcW w:w="4641" w:type="dxa"/>
          </w:tcPr>
          <w:p w14:paraId="7C3D6E03">
            <w:pPr>
              <w:pStyle w:val="23"/>
              <w:spacing w:line="270" w:lineRule="exact"/>
              <w:ind w:left="105"/>
              <w:rPr>
                <w:rFonts w:asciiTheme="minorHAnsi" w:hAnsiTheme="minorHAnsi" w:cstheme="minorBidi"/>
                <w:color w:val="000000" w:themeColor="text1"/>
                <w:sz w:val="24"/>
                <w:szCs w:val="20"/>
                <w14:textFill>
                  <w14:solidFill>
                    <w14:schemeClr w14:val="tx1"/>
                  </w14:solidFill>
                </w14:textFill>
              </w:rPr>
            </w:pPr>
            <w:r>
              <w:rPr>
                <w:rFonts w:asciiTheme="minorHAnsi" w:hAnsiTheme="minorHAnsi" w:cstheme="minorBidi"/>
                <w:color w:val="000000" w:themeColor="text1"/>
                <w:spacing w:val="-2"/>
                <w:sz w:val="24"/>
                <w:szCs w:val="20"/>
                <w14:textFill>
                  <w14:solidFill>
                    <w14:schemeClr w14:val="tx1"/>
                  </w14:solidFill>
                </w14:textFill>
              </w:rPr>
              <w:t>Итого</w:t>
            </w:r>
          </w:p>
        </w:tc>
        <w:tc>
          <w:tcPr>
            <w:tcW w:w="936" w:type="dxa"/>
          </w:tcPr>
          <w:p w14:paraId="359EFF18">
            <w:pPr>
              <w:spacing w:before="3"/>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142</w:t>
            </w:r>
          </w:p>
        </w:tc>
        <w:tc>
          <w:tcPr>
            <w:tcW w:w="1128" w:type="dxa"/>
          </w:tcPr>
          <w:p w14:paraId="5E5CA509">
            <w:pPr>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45</w:t>
            </w:r>
          </w:p>
        </w:tc>
        <w:tc>
          <w:tcPr>
            <w:tcW w:w="1620" w:type="dxa"/>
          </w:tcPr>
          <w:p w14:paraId="5261A856">
            <w:pPr>
              <w:spacing w:before="3"/>
              <w:ind w:left="108"/>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15</w:t>
            </w:r>
          </w:p>
        </w:tc>
      </w:tr>
      <w:tr w14:paraId="0B391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648" w:type="dxa"/>
          </w:tcPr>
          <w:p w14:paraId="204D7558">
            <w:pPr>
              <w:spacing w:before="3"/>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3</w:t>
            </w:r>
          </w:p>
        </w:tc>
        <w:tc>
          <w:tcPr>
            <w:tcW w:w="4641" w:type="dxa"/>
          </w:tcPr>
          <w:p w14:paraId="2AD6A30E">
            <w:pPr>
              <w:pStyle w:val="23"/>
              <w:spacing w:line="270" w:lineRule="exact"/>
              <w:ind w:left="105"/>
              <w:rPr>
                <w:rFonts w:asciiTheme="minorHAnsi" w:hAnsiTheme="minorHAnsi" w:cstheme="minorBidi"/>
                <w:color w:val="000000" w:themeColor="text1"/>
                <w:spacing w:val="-2"/>
                <w:sz w:val="24"/>
                <w:szCs w:val="20"/>
                <w14:textFill>
                  <w14:solidFill>
                    <w14:schemeClr w14:val="tx1"/>
                  </w14:solidFill>
                </w14:textFill>
              </w:rPr>
            </w:pPr>
            <w:r>
              <w:rPr>
                <w:rFonts w:asciiTheme="minorHAnsi" w:hAnsiTheme="minorHAnsi" w:cstheme="minorBidi"/>
                <w:color w:val="000000" w:themeColor="text1"/>
                <w:sz w:val="24"/>
                <w:szCs w:val="20"/>
                <w14:textFill>
                  <w14:solidFill>
                    <w14:schemeClr w14:val="tx1"/>
                  </w14:solidFill>
                </w14:textFill>
              </w:rPr>
              <w:t>Консультации</w:t>
            </w:r>
          </w:p>
        </w:tc>
        <w:tc>
          <w:tcPr>
            <w:tcW w:w="936" w:type="dxa"/>
          </w:tcPr>
          <w:p w14:paraId="0102482E">
            <w:pPr>
              <w:spacing w:before="3"/>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6</w:t>
            </w:r>
          </w:p>
        </w:tc>
        <w:tc>
          <w:tcPr>
            <w:tcW w:w="1128" w:type="dxa"/>
          </w:tcPr>
          <w:p w14:paraId="30AD8A9C">
            <w:pPr>
              <w:rPr>
                <w:rFonts w:asciiTheme="minorHAnsi" w:hAnsiTheme="minorHAnsi" w:eastAsiaTheme="minorHAnsi" w:cstheme="minorBidi"/>
                <w:color w:val="000000" w:themeColor="text1"/>
                <w:sz w:val="24"/>
                <w:szCs w:val="24"/>
                <w14:textFill>
                  <w14:solidFill>
                    <w14:schemeClr w14:val="tx1"/>
                  </w14:solidFill>
                </w14:textFill>
              </w:rPr>
            </w:pPr>
          </w:p>
        </w:tc>
        <w:tc>
          <w:tcPr>
            <w:tcW w:w="1620" w:type="dxa"/>
          </w:tcPr>
          <w:p w14:paraId="1250D535">
            <w:pPr>
              <w:spacing w:before="3"/>
              <w:ind w:left="108"/>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 xml:space="preserve"> </w:t>
            </w:r>
          </w:p>
        </w:tc>
      </w:tr>
      <w:tr w14:paraId="4CD73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48" w:type="dxa"/>
          </w:tcPr>
          <w:p w14:paraId="235B687E">
            <w:pPr>
              <w:spacing w:line="254"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4</w:t>
            </w:r>
          </w:p>
        </w:tc>
        <w:tc>
          <w:tcPr>
            <w:tcW w:w="4641" w:type="dxa"/>
          </w:tcPr>
          <w:p w14:paraId="44D7CBCF">
            <w:pPr>
              <w:spacing w:line="254" w:lineRule="exact"/>
              <w:ind w:left="106"/>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Экзамены «Устройство», «Техническое обслуживание и ремонт», «Основы управления и безопасность движения»</w:t>
            </w:r>
          </w:p>
        </w:tc>
        <w:tc>
          <w:tcPr>
            <w:tcW w:w="936" w:type="dxa"/>
          </w:tcPr>
          <w:p w14:paraId="6F10598B">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6</w:t>
            </w:r>
          </w:p>
        </w:tc>
        <w:tc>
          <w:tcPr>
            <w:tcW w:w="1128" w:type="dxa"/>
          </w:tcPr>
          <w:p w14:paraId="4185EEDA">
            <w:pPr>
              <w:spacing w:line="254" w:lineRule="exact"/>
              <w:ind w:left="112"/>
              <w:rPr>
                <w:rFonts w:asciiTheme="minorHAnsi" w:hAnsiTheme="minorHAnsi" w:eastAsiaTheme="minorHAnsi" w:cstheme="minorBidi"/>
                <w:color w:val="000000" w:themeColor="text1"/>
                <w:sz w:val="24"/>
                <w:szCs w:val="24"/>
                <w14:textFill>
                  <w14:solidFill>
                    <w14:schemeClr w14:val="tx1"/>
                  </w14:solidFill>
                </w14:textFill>
              </w:rPr>
            </w:pPr>
          </w:p>
        </w:tc>
        <w:tc>
          <w:tcPr>
            <w:tcW w:w="1620" w:type="dxa"/>
          </w:tcPr>
          <w:p w14:paraId="5B0E8261">
            <w:pPr>
              <w:rPr>
                <w:rFonts w:asciiTheme="minorHAnsi" w:hAnsiTheme="minorHAnsi" w:eastAsiaTheme="minorHAnsi" w:cstheme="minorBidi"/>
                <w:color w:val="000000" w:themeColor="text1"/>
                <w:sz w:val="24"/>
                <w:szCs w:val="24"/>
                <w14:textFill>
                  <w14:solidFill>
                    <w14:schemeClr w14:val="tx1"/>
                  </w14:solidFill>
                </w14:textFill>
              </w:rPr>
            </w:pPr>
          </w:p>
        </w:tc>
      </w:tr>
      <w:tr w14:paraId="5D6E5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48" w:type="dxa"/>
          </w:tcPr>
          <w:p w14:paraId="5FAAB58A">
            <w:pPr>
              <w:spacing w:line="254"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5</w:t>
            </w:r>
          </w:p>
        </w:tc>
        <w:tc>
          <w:tcPr>
            <w:tcW w:w="4641" w:type="dxa"/>
          </w:tcPr>
          <w:p w14:paraId="04C58D6A">
            <w:pPr>
              <w:spacing w:line="254" w:lineRule="exact"/>
              <w:ind w:left="106"/>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Вождение*</w:t>
            </w:r>
          </w:p>
        </w:tc>
        <w:tc>
          <w:tcPr>
            <w:tcW w:w="936" w:type="dxa"/>
          </w:tcPr>
          <w:p w14:paraId="3A99D472">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p>
        </w:tc>
        <w:tc>
          <w:tcPr>
            <w:tcW w:w="1128" w:type="dxa"/>
          </w:tcPr>
          <w:p w14:paraId="62EDAF2B">
            <w:pPr>
              <w:spacing w:line="254" w:lineRule="exact"/>
              <w:ind w:left="112"/>
              <w:rPr>
                <w:rFonts w:asciiTheme="minorHAnsi" w:hAnsiTheme="minorHAnsi" w:eastAsiaTheme="minorHAnsi" w:cstheme="minorBidi"/>
                <w:color w:val="000000" w:themeColor="text1"/>
                <w:sz w:val="24"/>
                <w:szCs w:val="24"/>
                <w14:textFill>
                  <w14:solidFill>
                    <w14:schemeClr w14:val="tx1"/>
                  </w14:solidFill>
                </w14:textFill>
              </w:rPr>
            </w:pPr>
          </w:p>
        </w:tc>
        <w:tc>
          <w:tcPr>
            <w:tcW w:w="1620" w:type="dxa"/>
          </w:tcPr>
          <w:p w14:paraId="5B1B8345">
            <w:pPr>
              <w:rPr>
                <w:rFonts w:asciiTheme="minorHAnsi" w:hAnsiTheme="minorHAnsi" w:eastAsiaTheme="minorHAnsi" w:cstheme="minorBidi"/>
                <w:color w:val="000000" w:themeColor="text1"/>
                <w:sz w:val="24"/>
                <w:szCs w:val="24"/>
                <w14:textFill>
                  <w14:solidFill>
                    <w14:schemeClr w14:val="tx1"/>
                  </w14:solidFill>
                </w14:textFill>
              </w:rPr>
            </w:pPr>
          </w:p>
        </w:tc>
      </w:tr>
      <w:tr w14:paraId="17680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48" w:type="dxa"/>
          </w:tcPr>
          <w:p w14:paraId="6E87C2F5">
            <w:pPr>
              <w:spacing w:before="3" w:line="255" w:lineRule="exact"/>
              <w:ind w:left="107"/>
              <w:jc w:val="center"/>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6</w:t>
            </w:r>
          </w:p>
        </w:tc>
        <w:tc>
          <w:tcPr>
            <w:tcW w:w="4641" w:type="dxa"/>
          </w:tcPr>
          <w:p w14:paraId="46313590">
            <w:pPr>
              <w:spacing w:before="3" w:line="255" w:lineRule="exact"/>
              <w:ind w:left="106"/>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Квалификационный</w:t>
            </w:r>
            <w:r>
              <w:rPr>
                <w:rFonts w:asciiTheme="minorHAnsi" w:hAnsiTheme="minorHAnsi" w:eastAsiaTheme="minorHAnsi" w:cstheme="minorBidi"/>
                <w:color w:val="000000" w:themeColor="text1"/>
                <w:spacing w:val="-4"/>
                <w:sz w:val="24"/>
                <w:szCs w:val="20"/>
                <w14:textFill>
                  <w14:solidFill>
                    <w14:schemeClr w14:val="tx1"/>
                  </w14:solidFill>
                </w14:textFill>
              </w:rPr>
              <w:t xml:space="preserve"> </w:t>
            </w:r>
            <w:r>
              <w:rPr>
                <w:rFonts w:asciiTheme="minorHAnsi" w:hAnsiTheme="minorHAnsi" w:eastAsiaTheme="minorHAnsi" w:cstheme="minorBidi"/>
                <w:color w:val="000000" w:themeColor="text1"/>
                <w:sz w:val="24"/>
                <w:szCs w:val="20"/>
                <w14:textFill>
                  <w14:solidFill>
                    <w14:schemeClr w14:val="tx1"/>
                  </w14:solidFill>
                </w14:textFill>
              </w:rPr>
              <w:t>экзамен</w:t>
            </w:r>
          </w:p>
        </w:tc>
        <w:tc>
          <w:tcPr>
            <w:tcW w:w="936" w:type="dxa"/>
          </w:tcPr>
          <w:p w14:paraId="2005561E">
            <w:pPr>
              <w:spacing w:before="3" w:line="255"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6</w:t>
            </w:r>
          </w:p>
        </w:tc>
        <w:tc>
          <w:tcPr>
            <w:tcW w:w="1128" w:type="dxa"/>
          </w:tcPr>
          <w:p w14:paraId="2640BF46">
            <w:pPr>
              <w:spacing w:before="3" w:line="255" w:lineRule="exact"/>
              <w:ind w:left="112"/>
              <w:rPr>
                <w:rFonts w:asciiTheme="minorHAnsi" w:hAnsiTheme="minorHAnsi" w:eastAsiaTheme="minorHAnsi" w:cstheme="minorBidi"/>
                <w:color w:val="000000" w:themeColor="text1"/>
                <w:sz w:val="24"/>
                <w:szCs w:val="24"/>
                <w14:textFill>
                  <w14:solidFill>
                    <w14:schemeClr w14:val="tx1"/>
                  </w14:solidFill>
                </w14:textFill>
              </w:rPr>
            </w:pPr>
          </w:p>
        </w:tc>
        <w:tc>
          <w:tcPr>
            <w:tcW w:w="1620" w:type="dxa"/>
          </w:tcPr>
          <w:p w14:paraId="5901C770">
            <w:pPr>
              <w:rPr>
                <w:rFonts w:asciiTheme="minorHAnsi" w:hAnsiTheme="minorHAnsi" w:eastAsiaTheme="minorHAnsi" w:cstheme="minorBidi"/>
                <w:color w:val="000000" w:themeColor="text1"/>
                <w:sz w:val="24"/>
                <w:szCs w:val="24"/>
                <w14:textFill>
                  <w14:solidFill>
                    <w14:schemeClr w14:val="tx1"/>
                  </w14:solidFill>
                </w14:textFill>
              </w:rPr>
            </w:pPr>
          </w:p>
        </w:tc>
      </w:tr>
      <w:tr w14:paraId="4E854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48" w:type="dxa"/>
          </w:tcPr>
          <w:p w14:paraId="4F2B1E42">
            <w:pPr>
              <w:jc w:val="center"/>
              <w:rPr>
                <w:rFonts w:asciiTheme="minorHAnsi" w:hAnsiTheme="minorHAnsi" w:eastAsiaTheme="minorHAnsi" w:cstheme="minorBidi"/>
                <w:color w:val="000000" w:themeColor="text1"/>
                <w:sz w:val="20"/>
                <w:szCs w:val="20"/>
                <w14:textFill>
                  <w14:solidFill>
                    <w14:schemeClr w14:val="tx1"/>
                  </w14:solidFill>
                </w14:textFill>
              </w:rPr>
            </w:pPr>
          </w:p>
        </w:tc>
        <w:tc>
          <w:tcPr>
            <w:tcW w:w="4641" w:type="dxa"/>
          </w:tcPr>
          <w:p w14:paraId="1886E86F">
            <w:pPr>
              <w:spacing w:line="254" w:lineRule="exact"/>
              <w:ind w:left="106"/>
              <w:rPr>
                <w:rFonts w:asciiTheme="minorHAnsi" w:hAnsiTheme="minorHAnsi" w:eastAsiaTheme="minorHAnsi" w:cstheme="minorBidi"/>
                <w:color w:val="000000" w:themeColor="text1"/>
                <w:sz w:val="24"/>
                <w:szCs w:val="20"/>
                <w14:textFill>
                  <w14:solidFill>
                    <w14:schemeClr w14:val="tx1"/>
                  </w14:solidFill>
                </w14:textFill>
              </w:rPr>
            </w:pPr>
            <w:r>
              <w:rPr>
                <w:rFonts w:asciiTheme="minorHAnsi" w:hAnsiTheme="minorHAnsi" w:eastAsiaTheme="minorHAnsi" w:cstheme="minorBidi"/>
                <w:color w:val="000000" w:themeColor="text1"/>
                <w:sz w:val="24"/>
                <w:szCs w:val="20"/>
                <w14:textFill>
                  <w14:solidFill>
                    <w14:schemeClr w14:val="tx1"/>
                  </w14:solidFill>
                </w14:textFill>
              </w:rPr>
              <w:t>Всего</w:t>
            </w:r>
            <w:r>
              <w:rPr>
                <w:rFonts w:asciiTheme="minorHAnsi" w:hAnsiTheme="minorHAnsi" w:eastAsiaTheme="minorHAnsi" w:cstheme="minorBidi"/>
                <w:color w:val="000000" w:themeColor="text1"/>
                <w:spacing w:val="-2"/>
                <w:sz w:val="24"/>
                <w:szCs w:val="20"/>
                <w14:textFill>
                  <w14:solidFill>
                    <w14:schemeClr w14:val="tx1"/>
                  </w14:solidFill>
                </w14:textFill>
              </w:rPr>
              <w:t xml:space="preserve"> </w:t>
            </w:r>
            <w:r>
              <w:rPr>
                <w:rFonts w:asciiTheme="minorHAnsi" w:hAnsiTheme="minorHAnsi" w:eastAsiaTheme="minorHAnsi" w:cstheme="minorBidi"/>
                <w:color w:val="000000" w:themeColor="text1"/>
                <w:sz w:val="24"/>
                <w:szCs w:val="20"/>
                <w14:textFill>
                  <w14:solidFill>
                    <w14:schemeClr w14:val="tx1"/>
                  </w14:solidFill>
                </w14:textFill>
              </w:rPr>
              <w:t>часов</w:t>
            </w:r>
            <w:r>
              <w:rPr>
                <w:rFonts w:asciiTheme="minorHAnsi" w:hAnsiTheme="minorHAnsi" w:eastAsiaTheme="minorHAnsi" w:cstheme="minorBidi"/>
                <w:color w:val="000000" w:themeColor="text1"/>
                <w:spacing w:val="-3"/>
                <w:sz w:val="24"/>
                <w:szCs w:val="20"/>
                <w14:textFill>
                  <w14:solidFill>
                    <w14:schemeClr w14:val="tx1"/>
                  </w14:solidFill>
                </w14:textFill>
              </w:rPr>
              <w:t xml:space="preserve"> </w:t>
            </w:r>
          </w:p>
        </w:tc>
        <w:tc>
          <w:tcPr>
            <w:tcW w:w="936" w:type="dxa"/>
          </w:tcPr>
          <w:p w14:paraId="13EB6045">
            <w:pPr>
              <w:spacing w:line="254" w:lineRule="exact"/>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160</w:t>
            </w:r>
          </w:p>
        </w:tc>
        <w:tc>
          <w:tcPr>
            <w:tcW w:w="1128" w:type="dxa"/>
          </w:tcPr>
          <w:p w14:paraId="1DD4EBB1">
            <w:pPr>
              <w:spacing w:line="254" w:lineRule="exact"/>
              <w:ind w:left="112"/>
              <w:rPr>
                <w:rFonts w:asciiTheme="minorHAnsi" w:hAnsiTheme="minorHAnsi" w:eastAsiaTheme="minorHAnsi" w:cstheme="minorBidi"/>
                <w:color w:val="000000" w:themeColor="text1"/>
                <w:sz w:val="24"/>
                <w:szCs w:val="24"/>
                <w14:textFill>
                  <w14:solidFill>
                    <w14:schemeClr w14:val="tx1"/>
                  </w14:solidFill>
                </w14:textFill>
              </w:rPr>
            </w:pPr>
          </w:p>
        </w:tc>
        <w:tc>
          <w:tcPr>
            <w:tcW w:w="1620" w:type="dxa"/>
          </w:tcPr>
          <w:p w14:paraId="53C4015C">
            <w:pPr>
              <w:spacing w:line="254" w:lineRule="exact"/>
              <w:ind w:left="108"/>
              <w:rPr>
                <w:rFonts w:asciiTheme="minorHAnsi" w:hAnsiTheme="minorHAnsi" w:eastAsiaTheme="minorHAnsi" w:cstheme="minorBidi"/>
                <w:color w:val="000000" w:themeColor="text1"/>
                <w:sz w:val="24"/>
                <w:szCs w:val="24"/>
                <w14:textFill>
                  <w14:solidFill>
                    <w14:schemeClr w14:val="tx1"/>
                  </w14:solidFill>
                </w14:textFill>
              </w:rPr>
            </w:pPr>
          </w:p>
        </w:tc>
      </w:tr>
      <w:tr w14:paraId="2241D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48" w:type="dxa"/>
          </w:tcPr>
          <w:p w14:paraId="3BB1E1A3">
            <w:pPr>
              <w:spacing w:before="1"/>
              <w:ind w:left="107"/>
              <w:jc w:val="center"/>
              <w:rPr>
                <w:rFonts w:asciiTheme="minorHAnsi" w:hAnsiTheme="minorHAnsi" w:eastAsiaTheme="minorHAnsi" w:cstheme="minorBidi"/>
                <w:color w:val="000000" w:themeColor="text1"/>
                <w:sz w:val="24"/>
                <w:szCs w:val="20"/>
                <w14:textFill>
                  <w14:solidFill>
                    <w14:schemeClr w14:val="tx1"/>
                  </w14:solidFill>
                </w14:textFill>
              </w:rPr>
            </w:pPr>
          </w:p>
        </w:tc>
        <w:tc>
          <w:tcPr>
            <w:tcW w:w="4641" w:type="dxa"/>
          </w:tcPr>
          <w:p w14:paraId="31AA55A3">
            <w:pPr>
              <w:pStyle w:val="23"/>
              <w:ind w:left="105"/>
              <w:rPr>
                <w:rFonts w:asciiTheme="minorHAnsi" w:hAnsiTheme="minorHAnsi" w:cstheme="minorBidi"/>
                <w:color w:val="000000" w:themeColor="text1"/>
                <w:spacing w:val="-5"/>
                <w:sz w:val="24"/>
                <w:szCs w:val="20"/>
                <w14:textFill>
                  <w14:solidFill>
                    <w14:schemeClr w14:val="tx1"/>
                  </w14:solidFill>
                </w14:textFill>
              </w:rPr>
            </w:pPr>
            <w:r>
              <w:rPr>
                <w:rFonts w:asciiTheme="minorHAnsi" w:hAnsiTheme="minorHAnsi" w:cstheme="minorBidi"/>
                <w:color w:val="000000" w:themeColor="text1"/>
                <w:spacing w:val="-4"/>
                <w:sz w:val="24"/>
                <w:szCs w:val="20"/>
                <w14:textFill>
                  <w14:solidFill>
                    <w14:schemeClr w14:val="tx1"/>
                  </w14:solidFill>
                </w14:textFill>
              </w:rPr>
              <w:t>Вождение</w:t>
            </w:r>
          </w:p>
        </w:tc>
        <w:tc>
          <w:tcPr>
            <w:tcW w:w="936" w:type="dxa"/>
          </w:tcPr>
          <w:p w14:paraId="6E329EA0">
            <w:pPr>
              <w:spacing w:before="1"/>
              <w:ind w:left="111"/>
              <w:rPr>
                <w:rFonts w:asciiTheme="minorHAnsi" w:hAnsiTheme="minorHAnsi" w:eastAsiaTheme="minorHAnsi" w:cstheme="minorBidi"/>
                <w:color w:val="000000" w:themeColor="text1"/>
                <w:sz w:val="24"/>
                <w:szCs w:val="24"/>
                <w14:textFill>
                  <w14:solidFill>
                    <w14:schemeClr w14:val="tx1"/>
                  </w14:solidFill>
                </w14:textFill>
              </w:rPr>
            </w:pPr>
            <w:r>
              <w:rPr>
                <w:rFonts w:asciiTheme="minorHAnsi" w:hAnsiTheme="minorHAnsi" w:eastAsiaTheme="minorHAnsi" w:cstheme="minorBidi"/>
                <w:color w:val="000000" w:themeColor="text1"/>
                <w:sz w:val="24"/>
                <w:szCs w:val="24"/>
                <w14:textFill>
                  <w14:solidFill>
                    <w14:schemeClr w14:val="tx1"/>
                  </w14:solidFill>
                </w14:textFill>
              </w:rPr>
              <w:t>6</w:t>
            </w:r>
          </w:p>
        </w:tc>
        <w:tc>
          <w:tcPr>
            <w:tcW w:w="1128" w:type="dxa"/>
          </w:tcPr>
          <w:p w14:paraId="6B523DA4">
            <w:pPr>
              <w:rPr>
                <w:rFonts w:asciiTheme="minorHAnsi" w:hAnsiTheme="minorHAnsi" w:eastAsiaTheme="minorHAnsi" w:cstheme="minorBidi"/>
                <w:color w:val="000000" w:themeColor="text1"/>
                <w:sz w:val="24"/>
                <w:szCs w:val="24"/>
                <w14:textFill>
                  <w14:solidFill>
                    <w14:schemeClr w14:val="tx1"/>
                  </w14:solidFill>
                </w14:textFill>
              </w:rPr>
            </w:pPr>
          </w:p>
        </w:tc>
        <w:tc>
          <w:tcPr>
            <w:tcW w:w="1620" w:type="dxa"/>
          </w:tcPr>
          <w:p w14:paraId="0FC92C1F">
            <w:pPr>
              <w:spacing w:before="1"/>
              <w:ind w:left="108"/>
              <w:rPr>
                <w:rFonts w:asciiTheme="minorHAnsi" w:hAnsiTheme="minorHAnsi" w:eastAsiaTheme="minorHAnsi" w:cstheme="minorBidi"/>
                <w:color w:val="000000" w:themeColor="text1"/>
                <w:sz w:val="24"/>
                <w:szCs w:val="24"/>
                <w14:textFill>
                  <w14:solidFill>
                    <w14:schemeClr w14:val="tx1"/>
                  </w14:solidFill>
                </w14:textFill>
              </w:rPr>
            </w:pPr>
          </w:p>
        </w:tc>
      </w:tr>
    </w:tbl>
    <w:p w14:paraId="47795785">
      <w:pPr>
        <w:ind w:left="930"/>
        <w:rPr>
          <w:i/>
          <w:color w:val="000000" w:themeColor="text1"/>
          <w:sz w:val="24"/>
          <w14:textFill>
            <w14:solidFill>
              <w14:schemeClr w14:val="tx1"/>
            </w14:solidFill>
          </w14:textFill>
        </w:rPr>
      </w:pPr>
      <w:r>
        <w:rPr>
          <w:i/>
          <w:color w:val="000000" w:themeColor="text1"/>
          <w:sz w:val="24"/>
          <w14:textFill>
            <w14:solidFill>
              <w14:schemeClr w14:val="tx1"/>
            </w14:solidFill>
          </w14:textFill>
        </w:rPr>
        <w:t>Примечание. *Экзамен</w:t>
      </w:r>
      <w:r>
        <w:rPr>
          <w:i/>
          <w:color w:val="000000" w:themeColor="text1"/>
          <w:spacing w:val="1"/>
          <w:sz w:val="24"/>
          <w14:textFill>
            <w14:solidFill>
              <w14:schemeClr w14:val="tx1"/>
            </w14:solidFill>
          </w14:textFill>
        </w:rPr>
        <w:t xml:space="preserve"> </w:t>
      </w:r>
      <w:r>
        <w:rPr>
          <w:i/>
          <w:color w:val="000000" w:themeColor="text1"/>
          <w:sz w:val="24"/>
          <w14:textFill>
            <w14:solidFill>
              <w14:schemeClr w14:val="tx1"/>
            </w14:solidFill>
          </w14:textFill>
        </w:rPr>
        <w:t>по</w:t>
      </w:r>
      <w:r>
        <w:rPr>
          <w:i/>
          <w:color w:val="000000" w:themeColor="text1"/>
          <w:spacing w:val="4"/>
          <w:sz w:val="24"/>
          <w14:textFill>
            <w14:solidFill>
              <w14:schemeClr w14:val="tx1"/>
            </w14:solidFill>
          </w14:textFill>
        </w:rPr>
        <w:t xml:space="preserve"> </w:t>
      </w:r>
      <w:r>
        <w:rPr>
          <w:i/>
          <w:color w:val="000000" w:themeColor="text1"/>
          <w:sz w:val="24"/>
          <w14:textFill>
            <w14:solidFill>
              <w14:schemeClr w14:val="tx1"/>
            </w14:solidFill>
          </w14:textFill>
        </w:rPr>
        <w:t>вождению</w:t>
      </w:r>
      <w:r>
        <w:rPr>
          <w:i/>
          <w:color w:val="000000" w:themeColor="text1"/>
          <w:spacing w:val="3"/>
          <w:sz w:val="24"/>
          <w14:textFill>
            <w14:solidFill>
              <w14:schemeClr w14:val="tx1"/>
            </w14:solidFill>
          </w14:textFill>
        </w:rPr>
        <w:t xml:space="preserve"> </w:t>
      </w:r>
      <w:r>
        <w:rPr>
          <w:i/>
          <w:color w:val="000000" w:themeColor="text1"/>
          <w:sz w:val="24"/>
          <w14:textFill>
            <w14:solidFill>
              <w14:schemeClr w14:val="tx1"/>
            </w14:solidFill>
          </w14:textFill>
        </w:rPr>
        <w:t>проводится за</w:t>
      </w:r>
      <w:r>
        <w:rPr>
          <w:i/>
          <w:color w:val="000000" w:themeColor="text1"/>
          <w:spacing w:val="-57"/>
          <w:sz w:val="24"/>
          <w14:textFill>
            <w14:solidFill>
              <w14:schemeClr w14:val="tx1"/>
            </w14:solidFill>
          </w14:textFill>
        </w:rPr>
        <w:t xml:space="preserve"> </w:t>
      </w:r>
      <w:r>
        <w:rPr>
          <w:i/>
          <w:color w:val="000000" w:themeColor="text1"/>
          <w:sz w:val="24"/>
          <w14:textFill>
            <w14:solidFill>
              <w14:schemeClr w14:val="tx1"/>
            </w14:solidFill>
          </w14:textFill>
        </w:rPr>
        <w:t>счёт</w:t>
      </w:r>
      <w:r>
        <w:rPr>
          <w:i/>
          <w:color w:val="000000" w:themeColor="text1"/>
          <w:spacing w:val="-5"/>
          <w:sz w:val="24"/>
          <w14:textFill>
            <w14:solidFill>
              <w14:schemeClr w14:val="tx1"/>
            </w14:solidFill>
          </w14:textFill>
        </w:rPr>
        <w:t xml:space="preserve"> </w:t>
      </w:r>
      <w:r>
        <w:rPr>
          <w:i/>
          <w:color w:val="000000" w:themeColor="text1"/>
          <w:sz w:val="24"/>
          <w14:textFill>
            <w14:solidFill>
              <w14:schemeClr w14:val="tx1"/>
            </w14:solidFill>
          </w14:textFill>
        </w:rPr>
        <w:t>часов,</w:t>
      </w:r>
      <w:r>
        <w:rPr>
          <w:i/>
          <w:color w:val="000000" w:themeColor="text1"/>
          <w:spacing w:val="-3"/>
          <w:sz w:val="24"/>
          <w14:textFill>
            <w14:solidFill>
              <w14:schemeClr w14:val="tx1"/>
            </w14:solidFill>
          </w14:textFill>
        </w:rPr>
        <w:t xml:space="preserve"> </w:t>
      </w:r>
      <w:r>
        <w:rPr>
          <w:i/>
          <w:color w:val="000000" w:themeColor="text1"/>
          <w:sz w:val="24"/>
          <w14:textFill>
            <w14:solidFill>
              <w14:schemeClr w14:val="tx1"/>
            </w14:solidFill>
          </w14:textFill>
        </w:rPr>
        <w:t>отведённых</w:t>
      </w:r>
      <w:r>
        <w:rPr>
          <w:i/>
          <w:color w:val="000000" w:themeColor="text1"/>
          <w:spacing w:val="-2"/>
          <w:sz w:val="24"/>
          <w14:textFill>
            <w14:solidFill>
              <w14:schemeClr w14:val="tx1"/>
            </w14:solidFill>
          </w14:textFill>
        </w:rPr>
        <w:t xml:space="preserve"> </w:t>
      </w:r>
      <w:r>
        <w:rPr>
          <w:i/>
          <w:color w:val="000000" w:themeColor="text1"/>
          <w:sz w:val="24"/>
          <w14:textFill>
            <w14:solidFill>
              <w14:schemeClr w14:val="tx1"/>
            </w14:solidFill>
          </w14:textFill>
        </w:rPr>
        <w:t>на вождение.</w:t>
      </w:r>
    </w:p>
    <w:p w14:paraId="4978B393">
      <w:pPr>
        <w:ind w:left="38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РАБОЧАЯ ПРОГРАММА</w:t>
      </w:r>
    </w:p>
    <w:p w14:paraId="2DE84926">
      <w:pPr>
        <w:spacing w:line="277" w:lineRule="exact"/>
        <w:rPr>
          <w:color w:val="000000" w:themeColor="text1"/>
          <w:sz w:val="20"/>
          <w:szCs w:val="20"/>
          <w14:textFill>
            <w14:solidFill>
              <w14:schemeClr w14:val="tx1"/>
            </w14:solidFill>
          </w14:textFill>
        </w:rPr>
      </w:pPr>
    </w:p>
    <w:p w14:paraId="601164FA">
      <w:pPr>
        <w:numPr>
          <w:ilvl w:val="0"/>
          <w:numId w:val="2"/>
        </w:numPr>
        <w:tabs>
          <w:tab w:val="left" w:pos="3600"/>
        </w:tabs>
        <w:spacing w:line="276" w:lineRule="exact"/>
        <w:ind w:left="3600" w:hanging="248"/>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ТЕОРЕТИЧЕСКОЕ ОБУЧЕНИЕ</w:t>
      </w:r>
    </w:p>
    <w:p w14:paraId="5ADE93E0">
      <w:pPr>
        <w:spacing w:line="283" w:lineRule="exact"/>
        <w:rPr>
          <w:color w:val="000000" w:themeColor="text1"/>
          <w:sz w:val="20"/>
          <w:szCs w:val="20"/>
          <w14:textFill>
            <w14:solidFill>
              <w14:schemeClr w14:val="tx1"/>
            </w14:solidFill>
          </w14:textFill>
        </w:rPr>
      </w:pPr>
    </w:p>
    <w:p w14:paraId="28FB2F77">
      <w:pPr>
        <w:ind w:left="32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Тема 1. Чтение чертежей и схем</w:t>
      </w:r>
    </w:p>
    <w:p w14:paraId="7490F7BB">
      <w:pPr>
        <w:spacing w:line="10" w:lineRule="exact"/>
        <w:rPr>
          <w:color w:val="000000" w:themeColor="text1"/>
          <w:sz w:val="20"/>
          <w:szCs w:val="20"/>
          <w14:textFill>
            <w14:solidFill>
              <w14:schemeClr w14:val="tx1"/>
            </w14:solidFill>
          </w14:textFill>
        </w:rPr>
      </w:pPr>
    </w:p>
    <w:p w14:paraId="16B925BE">
      <w:pPr>
        <w:spacing w:line="237"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Чертеж детали и его назначение. Расположение проекций на чертеже. Масштаб. Линии чертежа. Нанесение размеров и предельных отклонений. Обозначения и надписи на чертежах. Оформление чертежей. Последовательность в чтении чертежей. Упражнения в чтении простых рабочих чертежей.</w:t>
      </w:r>
    </w:p>
    <w:p w14:paraId="66A98511">
      <w:pPr>
        <w:spacing w:line="14" w:lineRule="exact"/>
        <w:rPr>
          <w:color w:val="000000" w:themeColor="text1"/>
          <w:sz w:val="20"/>
          <w:szCs w:val="20"/>
          <w14:textFill>
            <w14:solidFill>
              <w14:schemeClr w14:val="tx1"/>
            </w14:solidFill>
          </w14:textFill>
        </w:rPr>
      </w:pPr>
    </w:p>
    <w:p w14:paraId="70BDFE94">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Сечения, разрезы, линии обрыва и их обозначение. </w:t>
      </w:r>
    </w:p>
    <w:p w14:paraId="4280A9CC">
      <w:pPr>
        <w:spacing w:line="12" w:lineRule="exact"/>
        <w:rPr>
          <w:color w:val="000000" w:themeColor="text1"/>
          <w:sz w:val="20"/>
          <w:szCs w:val="20"/>
          <w14:textFill>
            <w14:solidFill>
              <w14:schemeClr w14:val="tx1"/>
            </w14:solidFill>
          </w14:textFill>
        </w:rPr>
      </w:pPr>
    </w:p>
    <w:p w14:paraId="7F430B87">
      <w:pPr>
        <w:spacing w:line="237"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Понятие об эскизе, отличие его от рабочего чертежа. </w:t>
      </w:r>
    </w:p>
    <w:p w14:paraId="2B90CA39">
      <w:pPr>
        <w:ind w:left="2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Тема 2. Электротехника</w:t>
      </w:r>
    </w:p>
    <w:p w14:paraId="635532C5">
      <w:pPr>
        <w:spacing w:line="237" w:lineRule="auto"/>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Постоянный ток. Электрическая цепь; величина и плотность электрического тока;</w:t>
      </w:r>
    </w:p>
    <w:p w14:paraId="0AFB7CE3">
      <w:pPr>
        <w:spacing w:line="11" w:lineRule="exact"/>
        <w:rPr>
          <w:color w:val="000000" w:themeColor="text1"/>
          <w:sz w:val="20"/>
          <w:szCs w:val="20"/>
          <w14:textFill>
            <w14:solidFill>
              <w14:schemeClr w14:val="tx1"/>
            </w14:solidFill>
          </w14:textFill>
        </w:rPr>
      </w:pPr>
    </w:p>
    <w:p w14:paraId="029539D5">
      <w:pPr>
        <w:spacing w:line="236" w:lineRule="auto"/>
        <w:ind w:left="260"/>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сопротивление и проводимость проводника; электродвижущая сила источника тока; закон Ома; последовательное, параллельное и смешанное соединения проводников и источников тока; работа и мощность тока.</w:t>
      </w:r>
    </w:p>
    <w:p w14:paraId="25B3071B">
      <w:pPr>
        <w:spacing w:line="17" w:lineRule="exact"/>
        <w:rPr>
          <w:color w:val="000000" w:themeColor="text1"/>
          <w:sz w:val="20"/>
          <w:szCs w:val="20"/>
          <w14:textFill>
            <w14:solidFill>
              <w14:schemeClr w14:val="tx1"/>
            </w14:solidFill>
          </w14:textFill>
        </w:rPr>
      </w:pPr>
    </w:p>
    <w:p w14:paraId="27790736">
      <w:pPr>
        <w:spacing w:line="236"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Переменный ток. Получение переменного тока. </w:t>
      </w:r>
    </w:p>
    <w:p w14:paraId="15620495">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Трансформаторы; принцип действия, устройство и применение.</w:t>
      </w:r>
    </w:p>
    <w:p w14:paraId="0F6808EA">
      <w:pPr>
        <w:spacing w:line="14" w:lineRule="exact"/>
        <w:rPr>
          <w:color w:val="000000" w:themeColor="text1"/>
          <w:sz w:val="20"/>
          <w:szCs w:val="20"/>
          <w14:textFill>
            <w14:solidFill>
              <w14:schemeClr w14:val="tx1"/>
            </w14:solidFill>
          </w14:textFill>
        </w:rPr>
      </w:pPr>
    </w:p>
    <w:p w14:paraId="41F23BA4">
      <w:pPr>
        <w:spacing w:line="236"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Асинхронный двигатель; устройство, принцип действия и применение. </w:t>
      </w:r>
    </w:p>
    <w:p w14:paraId="666749DB">
      <w:pPr>
        <w:spacing w:line="236" w:lineRule="auto"/>
        <w:ind w:left="260" w:right="2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Заземление. Электрическая защита. </w:t>
      </w:r>
    </w:p>
    <w:p w14:paraId="44B66EA5">
      <w:pPr>
        <w:spacing w:line="4" w:lineRule="exact"/>
        <w:rPr>
          <w:color w:val="000000" w:themeColor="text1"/>
          <w:sz w:val="20"/>
          <w:szCs w:val="20"/>
          <w14:textFill>
            <w14:solidFill>
              <w14:schemeClr w14:val="tx1"/>
            </w14:solidFill>
          </w14:textFill>
        </w:rPr>
      </w:pPr>
    </w:p>
    <w:p w14:paraId="3489352F">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Аппаратура местного освещения.</w:t>
      </w:r>
    </w:p>
    <w:p w14:paraId="352743DE">
      <w:pPr>
        <w:spacing w:line="2" w:lineRule="exact"/>
        <w:rPr>
          <w:color w:val="000000" w:themeColor="text1"/>
          <w:sz w:val="20"/>
          <w:szCs w:val="20"/>
          <w14:textFill>
            <w14:solidFill>
              <w14:schemeClr w14:val="tx1"/>
            </w14:solidFill>
          </w14:textFill>
        </w:rPr>
      </w:pPr>
    </w:p>
    <w:p w14:paraId="191C748B">
      <w:pPr>
        <w:ind w:left="2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Тема 3. Материаловедение</w:t>
      </w:r>
    </w:p>
    <w:p w14:paraId="7BBFA36B">
      <w:pPr>
        <w:spacing w:line="2" w:lineRule="exact"/>
        <w:rPr>
          <w:color w:val="000000" w:themeColor="text1"/>
          <w:sz w:val="20"/>
          <w:szCs w:val="20"/>
          <w14:textFill>
            <w14:solidFill>
              <w14:schemeClr w14:val="tx1"/>
            </w14:solidFill>
          </w14:textFill>
        </w:rPr>
      </w:pPr>
    </w:p>
    <w:p w14:paraId="3B5F06E1">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Топливо и горюче-смазочные материалы; характеристика, назначение, применение.</w:t>
      </w:r>
    </w:p>
    <w:p w14:paraId="1B630E82">
      <w:pPr>
        <w:spacing w:line="237" w:lineRule="auto"/>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Правила хранения и транспортировки топлива и смазочных материалов.</w:t>
      </w:r>
    </w:p>
    <w:p w14:paraId="27BAEAC3">
      <w:pPr>
        <w:spacing w:line="236"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Прокладочные материалы: паронит, резина, пробка, картон, войлок; их основные свойства и область применения. Материалы, применяемые для ведомых дисков сцепления и тормозных накладок.</w:t>
      </w:r>
    </w:p>
    <w:p w14:paraId="043A68D4">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Электроизоляционные материалы, назначение и область применения.</w:t>
      </w:r>
    </w:p>
    <w:p w14:paraId="20E61037">
      <w:pPr>
        <w:spacing w:line="2" w:lineRule="exact"/>
        <w:rPr>
          <w:color w:val="000000" w:themeColor="text1"/>
          <w:sz w:val="20"/>
          <w:szCs w:val="20"/>
          <w14:textFill>
            <w14:solidFill>
              <w14:schemeClr w14:val="tx1"/>
            </w14:solidFill>
          </w14:textFill>
        </w:rPr>
      </w:pPr>
    </w:p>
    <w:p w14:paraId="6E0E4066">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Кислоты и щелочи, их свойства и правила обращения с ними.</w:t>
      </w:r>
    </w:p>
    <w:p w14:paraId="065573C0">
      <w:pPr>
        <w:ind w:left="2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Тема 4. Сведения из технической механики</w:t>
      </w:r>
    </w:p>
    <w:p w14:paraId="27E621F7">
      <w:pPr>
        <w:spacing w:line="16" w:lineRule="exact"/>
        <w:rPr>
          <w:color w:val="000000" w:themeColor="text1"/>
          <w:sz w:val="20"/>
          <w:szCs w:val="20"/>
          <w14:textFill>
            <w14:solidFill>
              <w14:schemeClr w14:val="tx1"/>
            </w14:solidFill>
          </w14:textFill>
        </w:rPr>
      </w:pPr>
    </w:p>
    <w:p w14:paraId="761F157C">
      <w:pPr>
        <w:spacing w:line="233"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Оси, валы и их элементы. Опоры осей деталей. Основные типы подшипников скольжения и качения.</w:t>
      </w:r>
    </w:p>
    <w:p w14:paraId="40626DF0">
      <w:pPr>
        <w:spacing w:line="4" w:lineRule="exact"/>
        <w:rPr>
          <w:color w:val="000000" w:themeColor="text1"/>
          <w:sz w:val="20"/>
          <w:szCs w:val="20"/>
          <w14:textFill>
            <w14:solidFill>
              <w14:schemeClr w14:val="tx1"/>
            </w14:solidFill>
          </w14:textFill>
        </w:rPr>
      </w:pPr>
    </w:p>
    <w:p w14:paraId="156E7515">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Понятие о муфтах. Типы муфт: глухие, сцепные и подвижные.</w:t>
      </w:r>
    </w:p>
    <w:p w14:paraId="4796484D">
      <w:pPr>
        <w:spacing w:line="10" w:lineRule="exact"/>
        <w:rPr>
          <w:color w:val="000000" w:themeColor="text1"/>
          <w:sz w:val="20"/>
          <w:szCs w:val="20"/>
          <w14:textFill>
            <w14:solidFill>
              <w14:schemeClr w14:val="tx1"/>
            </w14:solidFill>
          </w14:textFill>
        </w:rPr>
      </w:pPr>
    </w:p>
    <w:p w14:paraId="69851BE7">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Резьбовые соединения. Крепежные соединения, их профили. Детали крепежных соединений: болты, винты, гайки, шайбы, замки.</w:t>
      </w:r>
    </w:p>
    <w:p w14:paraId="45F54CCF">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Шпоночные соединения, их типы. Шлицевые соединения.</w:t>
      </w:r>
    </w:p>
    <w:p w14:paraId="349933AC">
      <w:pPr>
        <w:spacing w:line="14" w:lineRule="exact"/>
        <w:rPr>
          <w:color w:val="000000" w:themeColor="text1"/>
          <w:sz w:val="20"/>
          <w:szCs w:val="20"/>
          <w14:textFill>
            <w14:solidFill>
              <w14:schemeClr w14:val="tx1"/>
            </w14:solidFill>
          </w14:textFill>
        </w:rPr>
      </w:pPr>
    </w:p>
    <w:p w14:paraId="306565E9">
      <w:pPr>
        <w:spacing w:line="233" w:lineRule="auto"/>
        <w:ind w:left="260" w:right="2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Неразъемные соединения. Заклепочные соединения; классификация заклепочных соединений. Общее понятие о сварных соединениях. Типы сварных швов.</w:t>
      </w:r>
    </w:p>
    <w:p w14:paraId="1C36FB18">
      <w:pPr>
        <w:spacing w:line="4" w:lineRule="exact"/>
        <w:rPr>
          <w:color w:val="000000" w:themeColor="text1"/>
          <w:sz w:val="20"/>
          <w:szCs w:val="20"/>
          <w14:textFill>
            <w14:solidFill>
              <w14:schemeClr w14:val="tx1"/>
            </w14:solidFill>
          </w14:textFill>
        </w:rPr>
      </w:pPr>
    </w:p>
    <w:p w14:paraId="77D38C6E">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Соединения, собираемые с гарантированным натягом.</w:t>
      </w:r>
    </w:p>
    <w:p w14:paraId="0968FDDE">
      <w:pPr>
        <w:spacing w:line="237" w:lineRule="auto"/>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Пружины, классификация пружин.</w:t>
      </w:r>
    </w:p>
    <w:p w14:paraId="5138A8C2">
      <w:pPr>
        <w:spacing w:line="4" w:lineRule="exact"/>
        <w:rPr>
          <w:color w:val="000000" w:themeColor="text1"/>
          <w:sz w:val="20"/>
          <w:szCs w:val="20"/>
          <w14:textFill>
            <w14:solidFill>
              <w14:schemeClr w14:val="tx1"/>
            </w14:solidFill>
          </w14:textFill>
        </w:rPr>
      </w:pPr>
    </w:p>
    <w:p w14:paraId="69BCB3BB">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Машины и механизмы. </w:t>
      </w:r>
    </w:p>
    <w:p w14:paraId="6A9200A7">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Общее понятие о передачах между валами. Передаточное отношение и передаточное число.</w:t>
      </w:r>
    </w:p>
    <w:p w14:paraId="6A907A09">
      <w:pPr>
        <w:spacing w:line="12" w:lineRule="exact"/>
        <w:rPr>
          <w:color w:val="000000" w:themeColor="text1"/>
          <w:sz w:val="20"/>
          <w:szCs w:val="20"/>
          <w14:textFill>
            <w14:solidFill>
              <w14:schemeClr w14:val="tx1"/>
            </w14:solidFill>
          </w14:textFill>
        </w:rPr>
      </w:pPr>
    </w:p>
    <w:p w14:paraId="7F044499">
      <w:pPr>
        <w:ind w:left="2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Тема 5. Основные сведения из гидравлики</w:t>
      </w:r>
    </w:p>
    <w:p w14:paraId="12551E26">
      <w:pPr>
        <w:spacing w:line="9" w:lineRule="exact"/>
        <w:rPr>
          <w:rFonts w:eastAsia="Times New Roman"/>
          <w:color w:val="000000" w:themeColor="text1"/>
          <w:sz w:val="24"/>
          <w:szCs w:val="24"/>
          <w14:textFill>
            <w14:solidFill>
              <w14:schemeClr w14:val="tx1"/>
            </w14:solidFill>
          </w14:textFill>
        </w:rPr>
      </w:pPr>
    </w:p>
    <w:p w14:paraId="0312ECAF">
      <w:pPr>
        <w:spacing w:line="16" w:lineRule="exact"/>
        <w:rPr>
          <w:rFonts w:eastAsia="Times New Roman"/>
          <w:color w:val="000000" w:themeColor="text1"/>
          <w:sz w:val="24"/>
          <w:szCs w:val="24"/>
          <w14:textFill>
            <w14:solidFill>
              <w14:schemeClr w14:val="tx1"/>
            </w14:solidFill>
          </w14:textFill>
        </w:rPr>
      </w:pPr>
    </w:p>
    <w:p w14:paraId="0EB91513">
      <w:pPr>
        <w:spacing w:line="233" w:lineRule="auto"/>
        <w:ind w:left="260" w:firstLine="711"/>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Гидравлические передачи и их использование в приводе машин. Принципиальные схемы открытых и закрытых систем объемных гидропередач.</w:t>
      </w:r>
    </w:p>
    <w:p w14:paraId="31E68CE5">
      <w:pPr>
        <w:spacing w:line="16" w:lineRule="exact"/>
        <w:rPr>
          <w:rFonts w:eastAsia="Times New Roman"/>
          <w:color w:val="000000" w:themeColor="text1"/>
          <w:sz w:val="24"/>
          <w:szCs w:val="24"/>
          <w14:textFill>
            <w14:solidFill>
              <w14:schemeClr w14:val="tx1"/>
            </w14:solidFill>
          </w14:textFill>
        </w:rPr>
      </w:pPr>
    </w:p>
    <w:p w14:paraId="13452FB5">
      <w:pPr>
        <w:spacing w:line="233" w:lineRule="auto"/>
        <w:ind w:left="260" w:firstLine="711"/>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Гидравлические системы погрузчиков. Узлы и оборудование гидравлической системы, их работа и взаимодействие.</w:t>
      </w:r>
    </w:p>
    <w:p w14:paraId="2A5E55F0">
      <w:pPr>
        <w:ind w:left="2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Тема 6. Требования безопасности и охрана труда</w:t>
      </w:r>
    </w:p>
    <w:p w14:paraId="0329CF2E">
      <w:pPr>
        <w:spacing w:line="233" w:lineRule="auto"/>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Понятие о Системе стандартов безопасности труда (ССБТ).</w:t>
      </w:r>
    </w:p>
    <w:p w14:paraId="7A449E19">
      <w:pPr>
        <w:spacing w:line="4" w:lineRule="exact"/>
        <w:rPr>
          <w:color w:val="000000" w:themeColor="text1"/>
          <w:sz w:val="20"/>
          <w:szCs w:val="20"/>
          <w14:textFill>
            <w14:solidFill>
              <w14:schemeClr w14:val="tx1"/>
            </w14:solidFill>
          </w14:textFill>
        </w:rPr>
      </w:pPr>
    </w:p>
    <w:p w14:paraId="16005BA8">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План  ликвидации  аварийных ситуаций  (ПЛАС)  на предприятии,  участке  работ.</w:t>
      </w:r>
    </w:p>
    <w:p w14:paraId="73CAC8C2">
      <w:pPr>
        <w:spacing w:line="12" w:lineRule="exact"/>
        <w:rPr>
          <w:color w:val="000000" w:themeColor="text1"/>
          <w:sz w:val="20"/>
          <w:szCs w:val="20"/>
          <w14:textFill>
            <w14:solidFill>
              <w14:schemeClr w14:val="tx1"/>
            </w14:solidFill>
          </w14:textFill>
        </w:rPr>
      </w:pPr>
    </w:p>
    <w:p w14:paraId="57066D6F">
      <w:pPr>
        <w:spacing w:line="237"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Методы и технические средства предупреждения несчастных случаев (предохранительные, оградительные и сигнализирующие устройства, безопасные переходы, проходы и др.). </w:t>
      </w:r>
    </w:p>
    <w:p w14:paraId="36DCC2F6">
      <w:pPr>
        <w:ind w:left="260"/>
        <w:rPr>
          <w:color w:val="000000" w:themeColor="text1"/>
          <w:sz w:val="20"/>
          <w:szCs w:val="20"/>
          <w14:textFill>
            <w14:solidFill>
              <w14:schemeClr w14:val="tx1"/>
            </w14:solidFill>
          </w14:textFill>
        </w:rPr>
      </w:pPr>
      <w:bookmarkStart w:id="3" w:name="_Hlk126144598"/>
      <w:r>
        <w:rPr>
          <w:rFonts w:eastAsia="Times New Roman"/>
          <w:b/>
          <w:bCs/>
          <w:color w:val="000000" w:themeColor="text1"/>
          <w:sz w:val="24"/>
          <w:szCs w:val="24"/>
          <w14:textFill>
            <w14:solidFill>
              <w14:schemeClr w14:val="tx1"/>
            </w14:solidFill>
          </w14:textFill>
        </w:rPr>
        <w:t>Тема 1. Устройство экскаваторов Общие сведения об экскаваторах</w:t>
      </w:r>
    </w:p>
    <w:bookmarkEnd w:id="3"/>
    <w:p w14:paraId="02006600">
      <w:pPr>
        <w:spacing w:line="236" w:lineRule="auto"/>
        <w:ind w:left="260" w:firstLine="711"/>
        <w:jc w:val="both"/>
        <w:rPr>
          <w:color w:val="000000" w:themeColor="text1"/>
          <w:sz w:val="20"/>
          <w:szCs w:val="20"/>
          <w14:textFill>
            <w14:solidFill>
              <w14:schemeClr w14:val="tx1"/>
            </w14:solidFill>
          </w14:textFill>
        </w:rPr>
      </w:pPr>
      <w:bookmarkStart w:id="4" w:name="_Hlk126144569"/>
      <w:r>
        <w:rPr>
          <w:rFonts w:eastAsia="Times New Roman"/>
          <w:color w:val="000000" w:themeColor="text1"/>
          <w:sz w:val="24"/>
          <w:szCs w:val="24"/>
          <w14:textFill>
            <w14:solidFill>
              <w14:schemeClr w14:val="tx1"/>
            </w14:solidFill>
          </w14:textFill>
        </w:rPr>
        <w:t>Общие сведения об экскаваторах</w:t>
      </w:r>
      <w:bookmarkEnd w:id="4"/>
      <w:r>
        <w:rPr>
          <w:rFonts w:eastAsia="Times New Roman"/>
          <w:color w:val="000000" w:themeColor="text1"/>
          <w:sz w:val="24"/>
          <w:szCs w:val="24"/>
          <w14:textFill>
            <w14:solidFill>
              <w14:schemeClr w14:val="tx1"/>
            </w14:solidFill>
          </w14:textFill>
        </w:rPr>
        <w:t>. Назначение и область применения одноковшовых экскаваторов.</w:t>
      </w:r>
    </w:p>
    <w:p w14:paraId="47446874">
      <w:pPr>
        <w:spacing w:line="237" w:lineRule="auto"/>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Сведения о процессе экскавации и рабочем цикле экскаватора.</w:t>
      </w:r>
    </w:p>
    <w:p w14:paraId="33E3C447">
      <w:pPr>
        <w:spacing w:line="16" w:lineRule="exact"/>
        <w:rPr>
          <w:color w:val="000000" w:themeColor="text1"/>
          <w:sz w:val="20"/>
          <w:szCs w:val="20"/>
          <w14:textFill>
            <w14:solidFill>
              <w14:schemeClr w14:val="tx1"/>
            </w14:solidFill>
          </w14:textFill>
        </w:rPr>
      </w:pPr>
    </w:p>
    <w:p w14:paraId="2BE6EE1A">
      <w:pPr>
        <w:spacing w:line="233" w:lineRule="auto"/>
        <w:ind w:left="260" w:firstLine="893"/>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Классификация одноковшовых экскаваторов по мощности, роду силовой установки, способу передвижения, рабочему оборудованию, типу привода.</w:t>
      </w:r>
    </w:p>
    <w:p w14:paraId="01700136">
      <w:pPr>
        <w:ind w:left="2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Основные параметры работы экскаваторов</w:t>
      </w:r>
    </w:p>
    <w:p w14:paraId="4979AEE9">
      <w:pPr>
        <w:spacing w:line="16" w:lineRule="exact"/>
        <w:rPr>
          <w:color w:val="000000" w:themeColor="text1"/>
          <w:sz w:val="20"/>
          <w:szCs w:val="20"/>
          <w14:textFill>
            <w14:solidFill>
              <w14:schemeClr w14:val="tx1"/>
            </w14:solidFill>
          </w14:textFill>
        </w:rPr>
      </w:pPr>
    </w:p>
    <w:p w14:paraId="55CD5BAC">
      <w:pPr>
        <w:spacing w:line="237" w:lineRule="auto"/>
        <w:ind w:left="260" w:firstLine="71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Техническая характеристика экскаваторов с механическим и гидроприводом: ЭО-2621, Э-1252, ЭО-3322Д, ЭО-3322, ЭО-5124, ЭО-3324, ЭО-4321А, ЭО-4124, ЭО-5111и др. Основные сборочные единицы и механизмы экскаваторов; их характеристика. Узлы механических трансмиссий и кинематические схемы экскаваторов. Назначение схем и их чтение.</w:t>
      </w:r>
    </w:p>
    <w:p w14:paraId="34EBC4C8">
      <w:pPr>
        <w:spacing w:line="237" w:lineRule="auto"/>
        <w:jc w:val="both"/>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    Устройство экскаватора</w:t>
      </w:r>
    </w:p>
    <w:p w14:paraId="0BB89EF0">
      <w:pPr>
        <w:spacing w:line="15" w:lineRule="exact"/>
        <w:rPr>
          <w:color w:val="000000" w:themeColor="text1"/>
          <w:sz w:val="20"/>
          <w:szCs w:val="20"/>
          <w14:textFill>
            <w14:solidFill>
              <w14:schemeClr w14:val="tx1"/>
            </w14:solidFill>
          </w14:textFill>
        </w:rPr>
      </w:pPr>
    </w:p>
    <w:p w14:paraId="0D6D38CD">
      <w:pPr>
        <w:tabs>
          <w:tab w:val="left" w:pos="1206"/>
        </w:tabs>
        <w:spacing w:line="235" w:lineRule="auto"/>
        <w:ind w:left="971"/>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Муфты, редукторы, гидротрансформаторы; назначение, устройство, принцип действия.</w:t>
      </w:r>
    </w:p>
    <w:p w14:paraId="1AC5F20C">
      <w:pPr>
        <w:spacing w:line="236" w:lineRule="auto"/>
        <w:ind w:left="260" w:firstLine="71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Поворотная часть экскаватора. Устройство поворотной платформы. Устройство кузова, кабины. Опорно-поворотные устройства. Назначение захватных роликов. Поворотные механизмы с наружным и внутренним зацеплением.</w:t>
      </w:r>
    </w:p>
    <w:p w14:paraId="21B053B0">
      <w:pPr>
        <w:spacing w:line="16" w:lineRule="exact"/>
        <w:rPr>
          <w:rFonts w:eastAsia="Times New Roman"/>
          <w:color w:val="000000" w:themeColor="text1"/>
          <w:sz w:val="24"/>
          <w:szCs w:val="24"/>
          <w14:textFill>
            <w14:solidFill>
              <w14:schemeClr w14:val="tx1"/>
            </w14:solidFill>
          </w14:textFill>
        </w:rPr>
      </w:pPr>
    </w:p>
    <w:p w14:paraId="7ADAA620">
      <w:pPr>
        <w:spacing w:line="236" w:lineRule="auto"/>
        <w:ind w:left="98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Назначение и устройство тормозов механизмов поворота. Уход за ними. Назначение, типы, устройство и принцип действия реверсивных механизмов. Лебедки экскаваторов. Назначение и устройство главной лебедки. Конструкции</w:t>
      </w:r>
    </w:p>
    <w:p w14:paraId="5370C5E0">
      <w:pPr>
        <w:spacing w:line="1" w:lineRule="exact"/>
        <w:rPr>
          <w:rFonts w:eastAsia="Times New Roman"/>
          <w:color w:val="000000" w:themeColor="text1"/>
          <w:sz w:val="24"/>
          <w:szCs w:val="24"/>
          <w14:textFill>
            <w14:solidFill>
              <w14:schemeClr w14:val="tx1"/>
            </w14:solidFill>
          </w14:textFill>
        </w:rPr>
      </w:pPr>
    </w:p>
    <w:p w14:paraId="54EF3D7C">
      <w:pPr>
        <w:spacing w:line="237" w:lineRule="auto"/>
        <w:ind w:left="26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лебедок с планетарным и червячным редуктором. Крепление лебедок.</w:t>
      </w:r>
    </w:p>
    <w:p w14:paraId="516D24F9">
      <w:pPr>
        <w:spacing w:line="16" w:lineRule="exact"/>
        <w:rPr>
          <w:rFonts w:eastAsia="Times New Roman"/>
          <w:color w:val="000000" w:themeColor="text1"/>
          <w:sz w:val="24"/>
          <w:szCs w:val="24"/>
          <w14:textFill>
            <w14:solidFill>
              <w14:schemeClr w14:val="tx1"/>
            </w14:solidFill>
          </w14:textFill>
        </w:rPr>
      </w:pPr>
    </w:p>
    <w:p w14:paraId="5C0E4424">
      <w:pPr>
        <w:spacing w:line="233" w:lineRule="auto"/>
        <w:ind w:left="260" w:right="20" w:firstLine="711"/>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Стрелоподъемные лебедки. Кинематические схемы, устройство, принцип действия. Работа обгонных муфт.Уход за лебедками.</w:t>
      </w:r>
    </w:p>
    <w:p w14:paraId="5AE72A83">
      <w:pPr>
        <w:spacing w:line="9" w:lineRule="exact"/>
        <w:rPr>
          <w:rFonts w:eastAsia="Times New Roman"/>
          <w:color w:val="000000" w:themeColor="text1"/>
          <w:sz w:val="24"/>
          <w:szCs w:val="24"/>
          <w14:textFill>
            <w14:solidFill>
              <w14:schemeClr w14:val="tx1"/>
            </w14:solidFill>
          </w14:textFill>
        </w:rPr>
      </w:pPr>
    </w:p>
    <w:p w14:paraId="24A05ACD">
      <w:pPr>
        <w:spacing w:line="237" w:lineRule="auto"/>
        <w:ind w:left="260" w:firstLine="71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Рабочее оборудование экскаваторов. Канаты. Типы, маркировка, требования, предъявляемые к канатам. Правила выбраковки и испытания канатов. Уход за канатами. Прямая и обратная лопаты. Назначение, устройство и особенности конструкции деталей и узлов. Их крепление.</w:t>
      </w:r>
    </w:p>
    <w:p w14:paraId="60A4F2F0">
      <w:pPr>
        <w:spacing w:line="4" w:lineRule="exact"/>
        <w:rPr>
          <w:rFonts w:eastAsia="Times New Roman"/>
          <w:color w:val="000000" w:themeColor="text1"/>
          <w:sz w:val="24"/>
          <w:szCs w:val="24"/>
          <w14:textFill>
            <w14:solidFill>
              <w14:schemeClr w14:val="tx1"/>
            </w14:solidFill>
          </w14:textFill>
        </w:rPr>
      </w:pPr>
    </w:p>
    <w:p w14:paraId="202D9FFA">
      <w:pPr>
        <w:spacing w:line="237" w:lineRule="auto"/>
        <w:ind w:left="98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Напорные механизмы. Механизмы открывания днища ковша.</w:t>
      </w:r>
    </w:p>
    <w:p w14:paraId="19C16F96">
      <w:pPr>
        <w:spacing w:line="15" w:lineRule="exact"/>
        <w:rPr>
          <w:rFonts w:eastAsia="Times New Roman"/>
          <w:color w:val="000000" w:themeColor="text1"/>
          <w:sz w:val="24"/>
          <w:szCs w:val="24"/>
          <w14:textFill>
            <w14:solidFill>
              <w14:schemeClr w14:val="tx1"/>
            </w14:solidFill>
          </w14:textFill>
        </w:rPr>
      </w:pPr>
    </w:p>
    <w:p w14:paraId="2F52A94D">
      <w:pPr>
        <w:spacing w:line="233" w:lineRule="auto"/>
        <w:ind w:left="260" w:firstLine="71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Унифицированное рабочее оборудование. Ходовое оборудование экскаваторов. Механизм хода. Устройство механизма хода гусеничных и пневмоколесных экскаваторов</w:t>
      </w:r>
    </w:p>
    <w:p w14:paraId="36C3C28E">
      <w:pPr>
        <w:spacing w:line="16" w:lineRule="exact"/>
        <w:rPr>
          <w:rFonts w:eastAsia="Times New Roman"/>
          <w:color w:val="000000" w:themeColor="text1"/>
          <w:sz w:val="24"/>
          <w:szCs w:val="24"/>
          <w14:textFill>
            <w14:solidFill>
              <w14:schemeClr w14:val="tx1"/>
            </w14:solidFill>
          </w14:textFill>
        </w:rPr>
      </w:pPr>
    </w:p>
    <w:p w14:paraId="0F4B9152">
      <w:pPr>
        <w:numPr>
          <w:ilvl w:val="0"/>
          <w:numId w:val="3"/>
        </w:numPr>
        <w:tabs>
          <w:tab w:val="left" w:pos="538"/>
        </w:tabs>
        <w:spacing w:line="233" w:lineRule="auto"/>
        <w:ind w:left="260" w:right="2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механическим и гидравлическим приводом. Обслуживание и уход за ходовыми механизмами.</w:t>
      </w:r>
    </w:p>
    <w:p w14:paraId="522D5DD6">
      <w:pPr>
        <w:spacing w:line="16" w:lineRule="exact"/>
        <w:rPr>
          <w:rFonts w:eastAsia="Times New Roman"/>
          <w:color w:val="000000" w:themeColor="text1"/>
          <w:sz w:val="24"/>
          <w:szCs w:val="24"/>
          <w14:textFill>
            <w14:solidFill>
              <w14:schemeClr w14:val="tx1"/>
            </w14:solidFill>
          </w14:textFill>
        </w:rPr>
      </w:pPr>
    </w:p>
    <w:p w14:paraId="55B1E51A">
      <w:pPr>
        <w:spacing w:line="233" w:lineRule="auto"/>
        <w:ind w:left="260" w:firstLine="711"/>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Системы управления экскаваторами. Управление экскаваторами с групповым приводом и раздельным, преимущества и недостатки.</w:t>
      </w:r>
    </w:p>
    <w:p w14:paraId="27B22E2E">
      <w:pPr>
        <w:spacing w:line="16" w:lineRule="exact"/>
        <w:rPr>
          <w:rFonts w:eastAsia="Times New Roman"/>
          <w:color w:val="000000" w:themeColor="text1"/>
          <w:sz w:val="24"/>
          <w:szCs w:val="24"/>
          <w14:textFill>
            <w14:solidFill>
              <w14:schemeClr w14:val="tx1"/>
            </w14:solidFill>
          </w14:textFill>
        </w:rPr>
      </w:pPr>
    </w:p>
    <w:p w14:paraId="4F269AB7">
      <w:pPr>
        <w:spacing w:line="233" w:lineRule="auto"/>
        <w:ind w:left="260" w:right="20" w:firstLine="711"/>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Механическая и пневматическая системы управления. Схемы управления. Достоинства и недостатки этих систем.</w:t>
      </w:r>
    </w:p>
    <w:p w14:paraId="30475F2A">
      <w:pPr>
        <w:spacing w:line="3" w:lineRule="exact"/>
        <w:rPr>
          <w:rFonts w:eastAsia="Times New Roman"/>
          <w:color w:val="000000" w:themeColor="text1"/>
          <w:sz w:val="24"/>
          <w:szCs w:val="24"/>
          <w14:textFill>
            <w14:solidFill>
              <w14:schemeClr w14:val="tx1"/>
            </w14:solidFill>
          </w14:textFill>
        </w:rPr>
      </w:pPr>
    </w:p>
    <w:p w14:paraId="6E075DE3">
      <w:pPr>
        <w:ind w:left="98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Уход за системами управления.</w:t>
      </w:r>
    </w:p>
    <w:p w14:paraId="74D30EA6">
      <w:pPr>
        <w:spacing w:line="237" w:lineRule="auto"/>
        <w:ind w:left="98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Кабина машиниста экскаватора, пульт управления.</w:t>
      </w:r>
    </w:p>
    <w:p w14:paraId="00F55639">
      <w:pPr>
        <w:spacing w:line="16" w:lineRule="exact"/>
        <w:rPr>
          <w:rFonts w:eastAsia="Times New Roman"/>
          <w:color w:val="000000" w:themeColor="text1"/>
          <w:sz w:val="24"/>
          <w:szCs w:val="24"/>
          <w14:textFill>
            <w14:solidFill>
              <w14:schemeClr w14:val="tx1"/>
            </w14:solidFill>
          </w14:textFill>
        </w:rPr>
      </w:pPr>
    </w:p>
    <w:p w14:paraId="15F34F68">
      <w:pPr>
        <w:spacing w:line="236" w:lineRule="auto"/>
        <w:ind w:left="260" w:firstLine="71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Гидравлическая, электрическая и смешанная системы управления. Устройство, принцип действия, достоинства и недостатки. Боковые площадки, их назначение и устройство.</w:t>
      </w:r>
    </w:p>
    <w:p w14:paraId="0020C4AA">
      <w:pPr>
        <w:spacing w:line="1" w:lineRule="exact"/>
        <w:rPr>
          <w:rFonts w:eastAsia="Times New Roman"/>
          <w:color w:val="000000" w:themeColor="text1"/>
          <w:sz w:val="24"/>
          <w:szCs w:val="24"/>
          <w14:textFill>
            <w14:solidFill>
              <w14:schemeClr w14:val="tx1"/>
            </w14:solidFill>
          </w14:textFill>
        </w:rPr>
      </w:pPr>
    </w:p>
    <w:p w14:paraId="33EB447D">
      <w:pPr>
        <w:spacing w:line="237" w:lineRule="auto"/>
        <w:ind w:left="98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Тормозная система главных механизмов, ее устройство.</w:t>
      </w:r>
    </w:p>
    <w:p w14:paraId="4D4771AF">
      <w:pPr>
        <w:spacing w:line="15" w:lineRule="exact"/>
        <w:rPr>
          <w:rFonts w:eastAsia="Times New Roman"/>
          <w:color w:val="000000" w:themeColor="text1"/>
          <w:sz w:val="24"/>
          <w:szCs w:val="24"/>
          <w14:textFill>
            <w14:solidFill>
              <w14:schemeClr w14:val="tx1"/>
            </w14:solidFill>
          </w14:textFill>
        </w:rPr>
      </w:pPr>
    </w:p>
    <w:p w14:paraId="6669EC6A">
      <w:pPr>
        <w:spacing w:line="233" w:lineRule="auto"/>
        <w:ind w:left="260" w:right="20" w:firstLine="711"/>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Общие сведения об одноковшовых гидравлических экскаваторах. Их техническая характеристика, устройство, преимущества и недостатки.</w:t>
      </w:r>
    </w:p>
    <w:p w14:paraId="36E5B1C2">
      <w:pPr>
        <w:spacing w:line="16" w:lineRule="exact"/>
        <w:rPr>
          <w:rFonts w:eastAsia="Times New Roman"/>
          <w:color w:val="000000" w:themeColor="text1"/>
          <w:sz w:val="24"/>
          <w:szCs w:val="24"/>
          <w14:textFill>
            <w14:solidFill>
              <w14:schemeClr w14:val="tx1"/>
            </w14:solidFill>
          </w14:textFill>
        </w:rPr>
      </w:pPr>
    </w:p>
    <w:p w14:paraId="5B6D8279">
      <w:pPr>
        <w:spacing w:line="236" w:lineRule="auto"/>
        <w:ind w:left="260" w:firstLine="71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Гидравлический привод экскаватора (двигатель, силовые передачи, система управления); его характеристика и устройство. Двигатели, их типы и назначение. Гидропередачи; назначение, устройство, характеристики.</w:t>
      </w:r>
    </w:p>
    <w:p w14:paraId="3BAD20F1">
      <w:pPr>
        <w:spacing w:line="11" w:lineRule="exact"/>
        <w:rPr>
          <w:rFonts w:eastAsia="Times New Roman"/>
          <w:color w:val="000000" w:themeColor="text1"/>
          <w:sz w:val="24"/>
          <w:szCs w:val="24"/>
          <w14:textFill>
            <w14:solidFill>
              <w14:schemeClr w14:val="tx1"/>
            </w14:solidFill>
          </w14:textFill>
        </w:rPr>
      </w:pPr>
    </w:p>
    <w:p w14:paraId="760A0A5A">
      <w:pPr>
        <w:spacing w:line="235" w:lineRule="auto"/>
        <w:ind w:left="260" w:right="20" w:firstLine="71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Устройство и характеристика гидропередач с замкнутой циркуляцией, регулирующим насосом, регулируемым гидромотором, дроссельным регулированием; их</w:t>
      </w:r>
    </w:p>
    <w:p w14:paraId="2D7BCC97">
      <w:pPr>
        <w:spacing w:line="236" w:lineRule="auto"/>
        <w:ind w:left="260"/>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достоинства и недостатки. Поршневые насосы и гидромоторы. Регулируемые и нерегулируемые поршневые насосы. Насосные установки, их типы. Техническое обслуживание насосов и гидродвигателей.</w:t>
      </w:r>
    </w:p>
    <w:p w14:paraId="37ACC3A0">
      <w:pPr>
        <w:spacing w:line="16" w:lineRule="exact"/>
        <w:rPr>
          <w:color w:val="000000" w:themeColor="text1"/>
          <w:sz w:val="20"/>
          <w:szCs w:val="20"/>
          <w14:textFill>
            <w14:solidFill>
              <w14:schemeClr w14:val="tx1"/>
            </w14:solidFill>
          </w14:textFill>
        </w:rPr>
      </w:pPr>
    </w:p>
    <w:p w14:paraId="70B7F9D8">
      <w:pPr>
        <w:spacing w:line="233"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Основные элементы систем управления. Устройство и оборудование систем управления (гидромуфты, гидротрансформаторы).</w:t>
      </w:r>
    </w:p>
    <w:p w14:paraId="10B5CD61">
      <w:pPr>
        <w:spacing w:line="17" w:lineRule="exact"/>
        <w:rPr>
          <w:color w:val="000000" w:themeColor="text1"/>
          <w:sz w:val="20"/>
          <w:szCs w:val="20"/>
          <w14:textFill>
            <w14:solidFill>
              <w14:schemeClr w14:val="tx1"/>
            </w14:solidFill>
          </w14:textFill>
        </w:rPr>
      </w:pPr>
    </w:p>
    <w:p w14:paraId="7D0E096D">
      <w:pPr>
        <w:spacing w:line="236"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Распределительные устройства гидросистем. Вспомогательное гидрооборудование (баки, фильтры, охладители). Назначение, устройство. Трубопроводы. Конструкции и виды соединений трубопроводов.</w:t>
      </w:r>
    </w:p>
    <w:p w14:paraId="24A159A7">
      <w:pPr>
        <w:spacing w:line="11" w:lineRule="exact"/>
        <w:rPr>
          <w:color w:val="000000" w:themeColor="text1"/>
          <w:sz w:val="20"/>
          <w:szCs w:val="20"/>
          <w14:textFill>
            <w14:solidFill>
              <w14:schemeClr w14:val="tx1"/>
            </w14:solidFill>
          </w14:textFill>
        </w:rPr>
      </w:pPr>
    </w:p>
    <w:p w14:paraId="716B166B">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Схемы гидравлического привода; их классификация. Одно-, двух-, трехтопочные схемы, их характеристика.</w:t>
      </w:r>
    </w:p>
    <w:p w14:paraId="62D1A772">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Навесные гидравлические экскаваторы, их характеристика, устройство.</w:t>
      </w:r>
    </w:p>
    <w:p w14:paraId="1C0BCC2A">
      <w:pPr>
        <w:ind w:left="2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Тема 2. Эксплуатация, техническое обслуживание и ремонт экскаваторов</w:t>
      </w:r>
    </w:p>
    <w:p w14:paraId="4F4308E1">
      <w:pPr>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Сущность и принцип технического обслуживания и ремонта экскаваторов. Виды технических обслуживании: ежесменное (ЕО); периодическое (ТО, ТО-2, ТО-3); и сезонное (СО). Состав и трудоемкость работ, выполняемых при этих видах обслуживания.</w:t>
      </w:r>
    </w:p>
    <w:p w14:paraId="03E9C185">
      <w:pPr>
        <w:spacing w:line="236" w:lineRule="auto"/>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Правила проверки, очистки и обтирки механизмов. Виды смазок и смазочных материалов, применяемых для ухода за механизмами и смазки трущихся частей. Карты смазки узлов и деталей.</w:t>
      </w:r>
    </w:p>
    <w:p w14:paraId="6B74AC4C">
      <w:pPr>
        <w:spacing w:line="16" w:lineRule="exact"/>
        <w:rPr>
          <w:color w:val="000000" w:themeColor="text1"/>
          <w:sz w:val="20"/>
          <w:szCs w:val="20"/>
          <w14:textFill>
            <w14:solidFill>
              <w14:schemeClr w14:val="tx1"/>
            </w14:solidFill>
          </w14:textFill>
        </w:rPr>
      </w:pPr>
    </w:p>
    <w:p w14:paraId="19EEDCFF">
      <w:pPr>
        <w:spacing w:line="233" w:lineRule="auto"/>
        <w:ind w:left="260" w:right="2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Регулировочные работы. Освоение приемов проверки и регулировки электрооборудования.</w:t>
      </w:r>
    </w:p>
    <w:p w14:paraId="5E2A3434">
      <w:pPr>
        <w:spacing w:line="17" w:lineRule="exact"/>
        <w:rPr>
          <w:color w:val="000000" w:themeColor="text1"/>
          <w:sz w:val="20"/>
          <w:szCs w:val="20"/>
          <w14:textFill>
            <w14:solidFill>
              <w14:schemeClr w14:val="tx1"/>
            </w14:solidFill>
          </w14:textFill>
        </w:rPr>
      </w:pPr>
    </w:p>
    <w:p w14:paraId="33A0763A">
      <w:pPr>
        <w:spacing w:line="233" w:lineRule="auto"/>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Смена и замена деталей и узлов рабочего оборудования. Транспортирование экскаваторов.</w:t>
      </w:r>
    </w:p>
    <w:p w14:paraId="33AB29DE">
      <w:pPr>
        <w:spacing w:line="4" w:lineRule="exact"/>
        <w:rPr>
          <w:color w:val="000000" w:themeColor="text1"/>
          <w:sz w:val="20"/>
          <w:szCs w:val="20"/>
          <w14:textFill>
            <w14:solidFill>
              <w14:schemeClr w14:val="tx1"/>
            </w14:solidFill>
          </w14:textFill>
        </w:rPr>
      </w:pPr>
    </w:p>
    <w:p w14:paraId="155E4379">
      <w:pPr>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Правила пуска и обкатки экскаваторов на холостом ходу и под нагрузкой.</w:t>
      </w:r>
    </w:p>
    <w:p w14:paraId="4206B5F4">
      <w:pPr>
        <w:spacing w:line="10" w:lineRule="exact"/>
        <w:rPr>
          <w:color w:val="000000" w:themeColor="text1"/>
          <w:sz w:val="20"/>
          <w:szCs w:val="20"/>
          <w14:textFill>
            <w14:solidFill>
              <w14:schemeClr w14:val="tx1"/>
            </w14:solidFill>
          </w14:textFill>
        </w:rPr>
      </w:pPr>
    </w:p>
    <w:p w14:paraId="14DE781F">
      <w:pPr>
        <w:spacing w:line="236" w:lineRule="auto"/>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Виды ремонтов экскаваторов: текущий, капитальный, аварийный, их характеристика. Оборудование, инструмент и приспособления, применяемые при ремонте и монтаже экскаваторов. Последовательность выполнения операций.</w:t>
      </w:r>
    </w:p>
    <w:p w14:paraId="5AD56A45">
      <w:pPr>
        <w:spacing w:line="17" w:lineRule="exact"/>
        <w:rPr>
          <w:color w:val="000000" w:themeColor="text1"/>
          <w:sz w:val="20"/>
          <w:szCs w:val="20"/>
          <w14:textFill>
            <w14:solidFill>
              <w14:schemeClr w14:val="tx1"/>
            </w14:solidFill>
          </w14:textFill>
        </w:rPr>
      </w:pPr>
    </w:p>
    <w:p w14:paraId="4C0394C4">
      <w:pPr>
        <w:spacing w:line="238" w:lineRule="auto"/>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Методы ремонта: индивидуальный, поточный и др. Диагностика состояния экскаваторов. Состав работ при текущем ремонте. Технологическая карта на ремонт экскаватора. Текущий ремонт ковша, рукояти, стрелы, поворотной платформы, кабины, лебедок, опорно-поворотного устройства, механизмов хода и системы управления. Ремонт двигателя внутреннего сгорания. Дефектная ведомость на производство ремонтов. Монтаж и демонтаж навесного оборудования экскаваторов. Сборочные и испытательные работы.</w:t>
      </w:r>
    </w:p>
    <w:p w14:paraId="2C3166FC">
      <w:pPr>
        <w:spacing w:line="14" w:lineRule="exact"/>
        <w:rPr>
          <w:color w:val="000000" w:themeColor="text1"/>
          <w:sz w:val="20"/>
          <w:szCs w:val="20"/>
          <w14:textFill>
            <w14:solidFill>
              <w14:schemeClr w14:val="tx1"/>
            </w14:solidFill>
          </w14:textFill>
        </w:rPr>
      </w:pPr>
    </w:p>
    <w:p w14:paraId="158ECEAC">
      <w:pPr>
        <w:spacing w:line="237" w:lineRule="auto"/>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Требования, предъявляемые к ремонту и техническому обслуживанию гидравлических экскаваторов. Правила эксплуатации гидроприводов, трубопроводов, баков. Порядок выполнения ремонтов систем и аппаратуры управления гидравлическим экскаватором.</w:t>
      </w:r>
    </w:p>
    <w:p w14:paraId="5220CA03">
      <w:pPr>
        <w:spacing w:line="14" w:lineRule="exact"/>
        <w:rPr>
          <w:color w:val="000000" w:themeColor="text1"/>
          <w:sz w:val="20"/>
          <w:szCs w:val="20"/>
          <w14:textFill>
            <w14:solidFill>
              <w14:schemeClr w14:val="tx1"/>
            </w14:solidFill>
          </w14:textFill>
        </w:rPr>
      </w:pPr>
    </w:p>
    <w:p w14:paraId="4FE62FEC">
      <w:pPr>
        <w:spacing w:line="236" w:lineRule="auto"/>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Настройка и регулировка гидроприводов. Обслуживание гидрораспределителей, гидроцилиндров, гидроагрегатов, гусеничных ходовых устройств и других механизмов. Регулирование основных сборочных единиц гидроприводов.</w:t>
      </w:r>
    </w:p>
    <w:p w14:paraId="00544FB5">
      <w:pPr>
        <w:spacing w:line="4" w:lineRule="exact"/>
        <w:rPr>
          <w:color w:val="000000" w:themeColor="text1"/>
          <w:sz w:val="20"/>
          <w:szCs w:val="20"/>
          <w14:textFill>
            <w14:solidFill>
              <w14:schemeClr w14:val="tx1"/>
            </w14:solidFill>
          </w14:textFill>
        </w:rPr>
      </w:pPr>
    </w:p>
    <w:p w14:paraId="19B4CA56">
      <w:pPr>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Основные неисправности в работе экскаваторов, их причины и способы устранения.</w:t>
      </w:r>
    </w:p>
    <w:p w14:paraId="7EBC2D9A">
      <w:pPr>
        <w:spacing w:line="237" w:lineRule="auto"/>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Антикоррозийная защита. Виды и причины коррозии.</w:t>
      </w:r>
    </w:p>
    <w:p w14:paraId="39D431E5">
      <w:pPr>
        <w:spacing w:line="3" w:lineRule="exact"/>
        <w:rPr>
          <w:color w:val="000000" w:themeColor="text1"/>
          <w:sz w:val="20"/>
          <w:szCs w:val="20"/>
          <w14:textFill>
            <w14:solidFill>
              <w14:schemeClr w14:val="tx1"/>
            </w14:solidFill>
          </w14:textFill>
        </w:rPr>
      </w:pPr>
    </w:p>
    <w:p w14:paraId="7B1BABA0">
      <w:pPr>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Способы защиты от коррозии.</w:t>
      </w:r>
    </w:p>
    <w:p w14:paraId="33B94267">
      <w:pPr>
        <w:spacing w:line="10" w:lineRule="exact"/>
        <w:rPr>
          <w:color w:val="000000" w:themeColor="text1"/>
          <w:sz w:val="20"/>
          <w:szCs w:val="20"/>
          <w14:textFill>
            <w14:solidFill>
              <w14:schemeClr w14:val="tx1"/>
            </w14:solidFill>
          </w14:textFill>
        </w:rPr>
      </w:pPr>
    </w:p>
    <w:p w14:paraId="7AEE2E96">
      <w:pPr>
        <w:spacing w:line="236" w:lineRule="auto"/>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Содержание оборудования в чистоте, своевременная смазка деталей - важные факторы предохранения от коррозии.</w:t>
      </w:r>
    </w:p>
    <w:p w14:paraId="4E2F6525">
      <w:pPr>
        <w:spacing w:line="237" w:lineRule="auto"/>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Составление ведомости дефектов, графика ремонта.</w:t>
      </w:r>
    </w:p>
    <w:p w14:paraId="17881E76">
      <w:pPr>
        <w:spacing w:line="3" w:lineRule="exact"/>
        <w:rPr>
          <w:color w:val="000000" w:themeColor="text1"/>
          <w:sz w:val="20"/>
          <w:szCs w:val="20"/>
          <w14:textFill>
            <w14:solidFill>
              <w14:schemeClr w14:val="tx1"/>
            </w14:solidFill>
          </w14:textFill>
        </w:rPr>
      </w:pPr>
    </w:p>
    <w:p w14:paraId="0CFC11A6">
      <w:pPr>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Оформление приемки экскаватора после проведения ремонтов.</w:t>
      </w:r>
    </w:p>
    <w:p w14:paraId="4F000234">
      <w:pPr>
        <w:ind w:left="2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Тема 3. Организация и технология производства работ экскаваторами</w:t>
      </w:r>
    </w:p>
    <w:p w14:paraId="4FEA06D0">
      <w:pPr>
        <w:spacing w:line="236" w:lineRule="auto"/>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Общие сведения об организации и технологии производства экскаваторных работ. Подготовительные работы и способы их выполнения в зависимости от погодных условий и местности.</w:t>
      </w:r>
    </w:p>
    <w:p w14:paraId="64514E44">
      <w:pPr>
        <w:spacing w:line="17" w:lineRule="exact"/>
        <w:rPr>
          <w:color w:val="000000" w:themeColor="text1"/>
          <w:sz w:val="20"/>
          <w:szCs w:val="20"/>
          <w14:textFill>
            <w14:solidFill>
              <w14:schemeClr w14:val="tx1"/>
            </w14:solidFill>
          </w14:textFill>
        </w:rPr>
      </w:pPr>
    </w:p>
    <w:p w14:paraId="5AF7394E">
      <w:pPr>
        <w:spacing w:line="237" w:lineRule="auto"/>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Понятие о разборке грунтов, полезных ископаемых, добычных и вскрышных работах. Виды пород, грунтов и полезных ископаемых, используемых в строительстве и загружаемых экскаватором в транспортные средства. Основные физико-механические свойства горных пород, грунтов, ископаемых. Типы грунтов в зависимости от трудности их разработки по строительным нормам и правилам (СНиП).</w:t>
      </w:r>
    </w:p>
    <w:p w14:paraId="3A518A26">
      <w:pPr>
        <w:spacing w:line="15" w:lineRule="exact"/>
        <w:rPr>
          <w:color w:val="000000" w:themeColor="text1"/>
          <w:sz w:val="20"/>
          <w:szCs w:val="20"/>
          <w14:textFill>
            <w14:solidFill>
              <w14:schemeClr w14:val="tx1"/>
            </w14:solidFill>
          </w14:textFill>
        </w:rPr>
      </w:pPr>
    </w:p>
    <w:p w14:paraId="3CF0AC22">
      <w:pPr>
        <w:spacing w:line="235" w:lineRule="auto"/>
        <w:ind w:left="260"/>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Типы земляных сооружений (гидротехнические, мелиоративные, дорожные и др.). Торные карьеры. Устойчивость откосов. Технология производства экскаваторных работ.</w:t>
      </w:r>
    </w:p>
    <w:p w14:paraId="788559AE">
      <w:pPr>
        <w:spacing w:line="12" w:lineRule="exact"/>
        <w:rPr>
          <w:color w:val="000000" w:themeColor="text1"/>
          <w:sz w:val="20"/>
          <w:szCs w:val="20"/>
          <w14:textFill>
            <w14:solidFill>
              <w14:schemeClr w14:val="tx1"/>
            </w14:solidFill>
          </w14:textFill>
        </w:rPr>
      </w:pPr>
    </w:p>
    <w:p w14:paraId="2E5E4334">
      <w:pPr>
        <w:spacing w:line="237" w:lineRule="auto"/>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Основы организации и общие принципы производства работ экскаваторами. Экскаваторные забои, их составные части, формы и размеры. Производство работ экскаватором в забое. Схемы экскаваторных забоев при работе с различным оборудованием. Передвижение экскаваторов в забое. Управление экскаватором при производстве вскрышных, добычных, отвальных и других видов работ.</w:t>
      </w:r>
    </w:p>
    <w:p w14:paraId="7E3D875B">
      <w:pPr>
        <w:spacing w:line="20" w:lineRule="exact"/>
        <w:rPr>
          <w:color w:val="000000" w:themeColor="text1"/>
          <w:sz w:val="20"/>
          <w:szCs w:val="20"/>
          <w14:textFill>
            <w14:solidFill>
              <w14:schemeClr w14:val="tx1"/>
            </w14:solidFill>
          </w14:textFill>
        </w:rPr>
      </w:pPr>
    </w:p>
    <w:p w14:paraId="2AF6308F">
      <w:pPr>
        <w:spacing w:line="233" w:lineRule="auto"/>
        <w:ind w:left="26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Производительность экскаваторов и пути ее повышения. Приемы заполнения ковша при различной кусковатости породы, коэффициент его заполнения. Взаимодействие в работе машиниста экскаватора и его помощника. Схема организации работ. Организация </w:t>
      </w:r>
    </w:p>
    <w:p w14:paraId="1933976E">
      <w:pPr>
        <w:spacing w:line="233" w:lineRule="auto"/>
        <w:ind w:left="26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экскаваторных работ в ночное время, в условиях ограниченной видимости, зимний период и т.д. Особенности разработки фунтов мерзлых грунтов. Освещение и сигнализация при экскаваторных работах. Ответственность машиниста экскаватора за соблюдение правил безопасности труда. Прием и сдача смены; оформление необходимой документации.</w:t>
      </w:r>
    </w:p>
    <w:p w14:paraId="6B816F13">
      <w:pPr>
        <w:spacing w:line="4" w:lineRule="exact"/>
        <w:rPr>
          <w:color w:val="000000" w:themeColor="text1"/>
          <w:sz w:val="20"/>
          <w:szCs w:val="20"/>
          <w14:textFill>
            <w14:solidFill>
              <w14:schemeClr w14:val="tx1"/>
            </w14:solidFill>
          </w14:textFill>
        </w:rPr>
      </w:pPr>
    </w:p>
    <w:p w14:paraId="3F6D755D">
      <w:pPr>
        <w:spacing w:line="237" w:lineRule="auto"/>
        <w:ind w:left="9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Цикл экскавации. Основные и вспомогательные операции, порядок их выполнения.</w:t>
      </w:r>
    </w:p>
    <w:p w14:paraId="5D939A75">
      <w:pPr>
        <w:spacing w:line="4" w:lineRule="exact"/>
        <w:rPr>
          <w:color w:val="000000" w:themeColor="text1"/>
          <w:sz w:val="20"/>
          <w:szCs w:val="20"/>
          <w14:textFill>
            <w14:solidFill>
              <w14:schemeClr w14:val="tx1"/>
            </w14:solidFill>
          </w14:textFill>
        </w:rPr>
      </w:pPr>
    </w:p>
    <w:p w14:paraId="4E67D352">
      <w:pPr>
        <w:ind w:left="26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Коэффициент использования экскаватора по времени и способы его повышения.</w:t>
      </w:r>
    </w:p>
    <w:p w14:paraId="6D8DD4CA">
      <w:pPr>
        <w:spacing w:line="10" w:lineRule="exact"/>
        <w:rPr>
          <w:color w:val="000000" w:themeColor="text1"/>
          <w:sz w:val="20"/>
          <w:szCs w:val="20"/>
          <w14:textFill>
            <w14:solidFill>
              <w14:schemeClr w14:val="tx1"/>
            </w14:solidFill>
          </w14:textFill>
        </w:rPr>
      </w:pPr>
    </w:p>
    <w:p w14:paraId="16A9ED3F">
      <w:pPr>
        <w:spacing w:line="235" w:lineRule="auto"/>
        <w:ind w:left="260"/>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Общая продолжительность цикла у прямой и обратной лопат, драглайна, грейфера при погрузке в отвал и в транспорт.</w:t>
      </w:r>
    </w:p>
    <w:p w14:paraId="4865B10D">
      <w:pPr>
        <w:spacing w:line="12" w:lineRule="exact"/>
        <w:rPr>
          <w:color w:val="000000" w:themeColor="text1"/>
          <w:sz w:val="20"/>
          <w:szCs w:val="20"/>
          <w14:textFill>
            <w14:solidFill>
              <w14:schemeClr w14:val="tx1"/>
            </w14:solidFill>
          </w14:textFill>
        </w:rPr>
      </w:pPr>
    </w:p>
    <w:p w14:paraId="5DF9B293">
      <w:pPr>
        <w:spacing w:line="237" w:lineRule="auto"/>
        <w:ind w:left="260" w:firstLine="706"/>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Применяемые транспортные средства для погрузки с помощью экскаваторов. Железнодорожный и автотранспорт. Краткие сведения об устройстве и грузоподъемности транспортных средств. Прием и сдача смены машинистом экскаватора. Порядок охраны экскаваторов. Подготовка транспортировки экскаваторов для работы в новом забое (карьере). Использование трейлеров для транспортировки экскаваторов.</w:t>
      </w:r>
    </w:p>
    <w:p w14:paraId="58925103">
      <w:pPr>
        <w:spacing w:line="200" w:lineRule="exact"/>
        <w:rPr>
          <w:color w:val="000000" w:themeColor="text1"/>
          <w:sz w:val="20"/>
          <w:szCs w:val="20"/>
          <w14:textFill>
            <w14:solidFill>
              <w14:schemeClr w14:val="tx1"/>
            </w14:solidFill>
          </w14:textFill>
        </w:rPr>
      </w:pPr>
    </w:p>
    <w:p w14:paraId="209F47D8">
      <w:pPr>
        <w:spacing w:line="237" w:lineRule="auto"/>
        <w:ind w:left="260" w:firstLine="706"/>
        <w:jc w:val="center"/>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Программа предмета «Правила дорожного движения»</w:t>
      </w:r>
    </w:p>
    <w:p w14:paraId="7E08D193">
      <w:pPr>
        <w:spacing w:line="237" w:lineRule="auto"/>
        <w:ind w:left="260" w:firstLine="706"/>
        <w:jc w:val="both"/>
        <w:rPr>
          <w:rFonts w:eastAsia="Times New Roman"/>
          <w:color w:val="000000" w:themeColor="text1"/>
          <w:sz w:val="24"/>
          <w:szCs w:val="24"/>
          <w14:textFill>
            <w14:solidFill>
              <w14:schemeClr w14:val="tx1"/>
            </w14:solidFill>
          </w14:textFill>
        </w:rPr>
      </w:pPr>
    </w:p>
    <w:p w14:paraId="14BDE7E3">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Решение комплексных задач. Разбор типичных дорожно-транспортных ситу</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аций с использованием технических средств обучения, макетов, стендов и т. д. Ознакомление с действиями машиниста экскаватора в конкретных условиях дорожного движения.</w:t>
      </w:r>
    </w:p>
    <w:p w14:paraId="1DAD1327">
      <w:pPr>
        <w:spacing w:line="237" w:lineRule="auto"/>
        <w:ind w:left="260" w:firstLine="706"/>
        <w:jc w:val="center"/>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Программа предмета</w:t>
      </w:r>
    </w:p>
    <w:p w14:paraId="1A337888">
      <w:pPr>
        <w:spacing w:line="237" w:lineRule="auto"/>
        <w:ind w:left="260" w:firstLine="706"/>
        <w:jc w:val="center"/>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«Основы управления и безопасность движения»</w:t>
      </w:r>
    </w:p>
    <w:p w14:paraId="7DEC678A">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w:t>
      </w:r>
    </w:p>
    <w:p w14:paraId="04338CBF">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 xml:space="preserve">Техника управления </w:t>
      </w:r>
      <w:r>
        <w:rPr>
          <w:rFonts w:eastAsia="Times New Roman"/>
          <w:color w:val="000000" w:themeColor="text1"/>
          <w:sz w:val="24"/>
          <w:szCs w:val="24"/>
          <w14:textFill>
            <w14:solidFill>
              <w14:schemeClr w14:val="tx1"/>
            </w14:solidFill>
          </w14:textFill>
        </w:rPr>
        <w:t xml:space="preserve">Оптимальная рабочая поза. Типичные ошибки при выборе рабочей позы. </w:t>
      </w:r>
    </w:p>
    <w:p w14:paraId="14CC9D74">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 xml:space="preserve">Дорожное движение </w:t>
      </w:r>
      <w:r>
        <w:rPr>
          <w:rFonts w:eastAsia="Times New Roman"/>
          <w:color w:val="000000" w:themeColor="text1"/>
          <w:sz w:val="24"/>
          <w:szCs w:val="24"/>
          <w14:textFill>
            <w14:solidFill>
              <w14:schemeClr w14:val="tx1"/>
            </w14:solidFill>
          </w14:textFill>
        </w:rPr>
        <w:t>Эффективность, безопасность и экологичность дорожно-транспортного про</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цесса. Факторы влияющие на безопасность. Обеспечение безопасности и экологичности дорожного движения.</w:t>
      </w:r>
    </w:p>
    <w:p w14:paraId="18A70F74">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Требования по безопасности движения, предъявляемые к самоходной маши</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не.</w:t>
      </w:r>
    </w:p>
    <w:p w14:paraId="36F8C6F0">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Психофизиологические и психические качества машиниста экскаватора  </w:t>
      </w:r>
    </w:p>
    <w:p w14:paraId="3EEBA226">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Зрительное восприятие. Поле зрения. Восприятие расстояния и скорости самоходной машины. Восприятие линейных ускорений, угловых скоростей и ускорений. Суставные ощущения. Восприятие сопротивлений и перемещений органов управления.</w:t>
      </w:r>
    </w:p>
    <w:p w14:paraId="5980F4B8">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Время переработки информации. Психомоторные реакции </w:t>
      </w:r>
      <w:bookmarkStart w:id="5" w:name="_Hlk178160806"/>
      <w:r>
        <w:rPr>
          <w:rFonts w:eastAsia="Times New Roman"/>
          <w:color w:val="000000" w:themeColor="text1"/>
          <w:sz w:val="24"/>
          <w:szCs w:val="24"/>
          <w14:textFill>
            <w14:solidFill>
              <w14:schemeClr w14:val="tx1"/>
            </w14:solidFill>
          </w14:textFill>
        </w:rPr>
        <w:t>машиниста экскаватора</w:t>
      </w:r>
      <w:bookmarkEnd w:id="5"/>
      <w:r>
        <w:rPr>
          <w:rFonts w:eastAsia="Times New Roman"/>
          <w:color w:val="000000" w:themeColor="text1"/>
          <w:sz w:val="24"/>
          <w:szCs w:val="24"/>
          <w14:textFill>
            <w14:solidFill>
              <w14:schemeClr w14:val="tx1"/>
            </w14:solidFill>
          </w14:textFill>
        </w:rPr>
        <w:t>. Время реакции Прогнозирование развития дорожно-транспортной ситуации.</w:t>
      </w:r>
    </w:p>
    <w:p w14:paraId="7905A8DE">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 xml:space="preserve">Дорожные условия и безопасность движения </w:t>
      </w:r>
      <w:r>
        <w:rPr>
          <w:rFonts w:eastAsia="Times New Roman"/>
          <w:color w:val="000000" w:themeColor="text1"/>
          <w:sz w:val="24"/>
          <w:szCs w:val="24"/>
          <w14:textFill>
            <w14:solidFill>
              <w14:schemeClr w14:val="tx1"/>
            </w14:solidFill>
          </w14:textFill>
        </w:rPr>
        <w:t>Влияние дорожных условий на безопасность движения. Дороги в населённых пунктах. Дороги в сельской местности. Автомагистрали. Особенности горных до</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рог.</w:t>
      </w:r>
    </w:p>
    <w:p w14:paraId="7BDA7106">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14:paraId="5A8ACEC2">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Пользование дорогами в осенний и весенний периоды. Пользование зимними дорогами (зимниками). Движение по ледяным перевалам.</w:t>
      </w:r>
    </w:p>
    <w:p w14:paraId="3B69AD33">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Меры предосторожности при движении по ремонтируемым участкам дорог, применяемые при этом ограждения, предупредительные и световые сигналы.</w:t>
      </w:r>
    </w:p>
    <w:p w14:paraId="3492BE72">
      <w:pPr>
        <w:spacing w:line="237" w:lineRule="auto"/>
        <w:ind w:left="260" w:firstLine="706"/>
        <w:jc w:val="both"/>
        <w:rPr>
          <w:rFonts w:eastAsia="Times New Roman"/>
          <w:b/>
          <w:bCs/>
          <w:i/>
          <w:iCs/>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Дорожно-транспортные происшествия</w:t>
      </w:r>
    </w:p>
    <w:p w14:paraId="2475DB15">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Понятия о дорожно-транспортной ситуации и дорожно-транспортном проис</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шествии. Классификация дорожно-транспортных происшествий.</w:t>
      </w:r>
    </w:p>
    <w:p w14:paraId="51A4CE3E">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Аварийность на загородных дорогах, в сельской местности.</w:t>
      </w:r>
    </w:p>
    <w:p w14:paraId="2F8FBB30">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Безопасная эксплуатация экскаватора</w:t>
      </w:r>
    </w:p>
    <w:p w14:paraId="37B950C4">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Безопасная эксплуатация экскаватора и её зависимость от технического состоя</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ния механизмов и сборочных единиц машины.</w:t>
      </w:r>
    </w:p>
    <w:p w14:paraId="0CE009AD">
      <w:pPr>
        <w:spacing w:line="237" w:lineRule="auto"/>
        <w:ind w:left="260" w:firstLine="706"/>
        <w:jc w:val="center"/>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Программа предмета</w:t>
      </w:r>
    </w:p>
    <w:p w14:paraId="43C813FB">
      <w:pPr>
        <w:spacing w:line="237" w:lineRule="auto"/>
        <w:ind w:left="260" w:firstLine="706"/>
        <w:jc w:val="center"/>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«Оказание первой медицинской помощи»</w:t>
      </w:r>
    </w:p>
    <w:p w14:paraId="7A168FE0">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w:t>
      </w:r>
    </w:p>
    <w:p w14:paraId="56387D78">
      <w:pPr>
        <w:spacing w:line="237" w:lineRule="auto"/>
        <w:ind w:left="260" w:firstLine="706"/>
        <w:jc w:val="both"/>
        <w:rPr>
          <w:rFonts w:eastAsia="Times New Roman"/>
          <w:b/>
          <w:bCs/>
          <w:i/>
          <w:iCs/>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Структура дорожно-транспортного травматизма. Наиболее частые повреждения при ДТП и способы их диагностики</w:t>
      </w:r>
    </w:p>
    <w:p w14:paraId="15A7651F">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Статистика повреждений при ДТП, их локализация и степень тяжести. Вли</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 xml:space="preserve">яние фактора времени при оказании медицинской помощи пострадавшим. </w:t>
      </w:r>
    </w:p>
    <w:p w14:paraId="088BF797">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Организационно-правовые аспекты оказания помощи пострадавшим при ДТП</w:t>
      </w:r>
    </w:p>
    <w:p w14:paraId="3C0D2B2F">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Основы действующего законодательства (административное и уголовное пра</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во) относительно оказания 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14:paraId="6AC74773">
      <w:pPr>
        <w:spacing w:line="237" w:lineRule="auto"/>
        <w:ind w:left="260" w:firstLine="706"/>
        <w:jc w:val="both"/>
        <w:rPr>
          <w:rFonts w:eastAsia="Times New Roman"/>
          <w:b/>
          <w:bCs/>
          <w:i/>
          <w:iCs/>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Проведение сердечно-лёгочной реанимации, устранение асфиксии при оказании первой медицинской помощи пострадавшим в ДТП (практические навыки)</w:t>
      </w:r>
    </w:p>
    <w:p w14:paraId="3B6D8ED8">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Оценка тяжести состояния пострадавшего и определение показаний к про</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ведению сердечно-лёгочной реанимации.</w:t>
      </w:r>
    </w:p>
    <w:p w14:paraId="6D93055A">
      <w:pPr>
        <w:spacing w:line="237" w:lineRule="auto"/>
        <w:ind w:left="260" w:firstLine="706"/>
        <w:jc w:val="both"/>
        <w:rPr>
          <w:rFonts w:eastAsia="Times New Roman"/>
          <w:b/>
          <w:bCs/>
          <w:i/>
          <w:iCs/>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Остановка наружного кровотечения (практические навыки)</w:t>
      </w:r>
    </w:p>
    <w:p w14:paraId="5324514F">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Виды кровотечений. Признаки артериального, венозного кровотечения. При</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ёмы временной остановки наружного кровотечения: пальцевое прижатие арте</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 xml:space="preserve">рии, наложение жгута-закрутки или резинового жгута, максимальное сгибание конечности, тампонирование раны, наложение давящей повязки. </w:t>
      </w:r>
    </w:p>
    <w:p w14:paraId="3104142B">
      <w:pPr>
        <w:spacing w:line="237" w:lineRule="auto"/>
        <w:ind w:left="260" w:firstLine="706"/>
        <w:jc w:val="both"/>
        <w:rPr>
          <w:rFonts w:eastAsia="Times New Roman"/>
          <w:b/>
          <w:bCs/>
          <w:i/>
          <w:iCs/>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Транспортная иммобилизация (практические навыки)</w:t>
      </w:r>
    </w:p>
    <w:p w14:paraId="2A92DA55">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Общие принципы транспортной иммобилизации. Иммобилизация подруч</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 xml:space="preserve">ными средствами (импровизированными шинами). </w:t>
      </w:r>
    </w:p>
    <w:p w14:paraId="4B5F0AC7">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Методы высвобождения пострадавших, извлечения из машины, погрузка их в транспорт, транспортировка (практические навыки)</w:t>
      </w:r>
    </w:p>
    <w:p w14:paraId="5708B6E7">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Приёмы открывания заклиненных дверей машины, извлечения пострадав</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ших через разбитое стекло. Особенности извлечения пострадавших с длительно придавленными конечностями. Приёмы переноски на импровизированных но</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 xml:space="preserve">силках, волокуше, руках, плечах, спине. Техника укладывания пострадавших на носилки. Особенности извлечения и перекладывания пострадавших (способы укладывания в легковой и грузовой автомобили, автобус) </w:t>
      </w:r>
    </w:p>
    <w:p w14:paraId="4BFBAA70">
      <w:pPr>
        <w:spacing w:line="237" w:lineRule="auto"/>
        <w:ind w:left="260" w:firstLine="706"/>
        <w:jc w:val="both"/>
        <w:rPr>
          <w:rFonts w:eastAsia="Times New Roman"/>
          <w:b/>
          <w:bCs/>
          <w:i/>
          <w:iCs/>
          <w:color w:val="000000" w:themeColor="text1"/>
          <w:sz w:val="24"/>
          <w:szCs w:val="24"/>
          <w14:textFill>
            <w14:solidFill>
              <w14:schemeClr w14:val="tx1"/>
            </w14:solidFill>
          </w14:textFill>
        </w:rPr>
      </w:pPr>
      <w:r>
        <w:rPr>
          <w:rFonts w:eastAsia="Times New Roman"/>
          <w:b/>
          <w:bCs/>
          <w:i/>
          <w:iCs/>
          <w:color w:val="000000" w:themeColor="text1"/>
          <w:sz w:val="24"/>
          <w:szCs w:val="24"/>
          <w14:textFill>
            <w14:solidFill>
              <w14:schemeClr w14:val="tx1"/>
            </w14:solidFill>
          </w14:textFill>
        </w:rPr>
        <w:t>Пользование индивидуальной аптечкой (практические навыки)</w:t>
      </w:r>
    </w:p>
    <w:p w14:paraId="6AEED56C">
      <w:pPr>
        <w:spacing w:line="237" w:lineRule="auto"/>
        <w:ind w:left="260" w:firstLine="706"/>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Комплектация индивидуальной аптечки. Навыки применения ее содержимо</w:t>
      </w:r>
      <w:r>
        <w:rPr>
          <w:rFonts w:eastAsia="Times New Roman"/>
          <w:color w:val="000000" w:themeColor="text1"/>
          <w:sz w:val="24"/>
          <w:szCs w:val="24"/>
          <w14:textFill>
            <w14:solidFill>
              <w14:schemeClr w14:val="tx1"/>
            </w14:solidFill>
          </w14:textFill>
        </w:rPr>
        <w:softHyphen/>
      </w:r>
      <w:r>
        <w:rPr>
          <w:rFonts w:eastAsia="Times New Roman"/>
          <w:color w:val="000000" w:themeColor="text1"/>
          <w:sz w:val="24"/>
          <w:szCs w:val="24"/>
          <w14:textFill>
            <w14:solidFill>
              <w14:schemeClr w14:val="tx1"/>
            </w14:solidFill>
          </w14:textFill>
        </w:rPr>
        <w:t>го.</w:t>
      </w:r>
    </w:p>
    <w:p w14:paraId="3DEA6AEE">
      <w:pPr>
        <w:spacing w:line="276" w:lineRule="exact"/>
        <w:rPr>
          <w:color w:val="000000" w:themeColor="text1"/>
          <w:sz w:val="20"/>
          <w:szCs w:val="20"/>
          <w14:textFill>
            <w14:solidFill>
              <w14:schemeClr w14:val="tx1"/>
            </w14:solidFill>
          </w14:textFill>
        </w:rPr>
      </w:pPr>
    </w:p>
    <w:p w14:paraId="5E19BA9D">
      <w:pPr>
        <w:pStyle w:val="12"/>
        <w:numPr>
          <w:ilvl w:val="0"/>
          <w:numId w:val="2"/>
        </w:numPr>
        <w:jc w:val="center"/>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ПРОИЗВОДСТВЕННОЕ ОБУЧЕНИЕ</w:t>
      </w:r>
    </w:p>
    <w:p w14:paraId="2F124F76">
      <w:pPr>
        <w:pStyle w:val="12"/>
        <w:rPr>
          <w:color w:val="000000" w:themeColor="text1"/>
          <w:sz w:val="20"/>
          <w:szCs w:val="20"/>
          <w14:textFill>
            <w14:solidFill>
              <w14:schemeClr w14:val="tx1"/>
            </w14:solidFill>
          </w14:textFill>
        </w:rPr>
      </w:pPr>
    </w:p>
    <w:tbl>
      <w:tblPr>
        <w:tblStyle w:val="11"/>
        <w:tblW w:w="889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6521"/>
        <w:gridCol w:w="1393"/>
      </w:tblGrid>
      <w:tr w14:paraId="7CAE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456F4FCE">
            <w:pPr>
              <w:pStyle w:val="12"/>
              <w:ind w:left="0"/>
              <w:rPr>
                <w:rFonts w:eastAsia="Times New Roman"/>
                <w:b/>
                <w:bCs/>
                <w:color w:val="000000" w:themeColor="text1"/>
                <w:sz w:val="24"/>
                <w:szCs w:val="24"/>
                <w14:textFill>
                  <w14:solidFill>
                    <w14:schemeClr w14:val="tx1"/>
                  </w14:solidFill>
                </w14:textFill>
              </w:rPr>
            </w:pPr>
          </w:p>
        </w:tc>
        <w:tc>
          <w:tcPr>
            <w:tcW w:w="6521" w:type="dxa"/>
          </w:tcPr>
          <w:p w14:paraId="5D9B9F93">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Наименование</w:t>
            </w:r>
          </w:p>
        </w:tc>
        <w:tc>
          <w:tcPr>
            <w:tcW w:w="1393" w:type="dxa"/>
          </w:tcPr>
          <w:p w14:paraId="2ECB9E25">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К-во часов</w:t>
            </w:r>
          </w:p>
        </w:tc>
      </w:tr>
      <w:tr w14:paraId="73ED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238FB788">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1.</w:t>
            </w:r>
          </w:p>
        </w:tc>
        <w:tc>
          <w:tcPr>
            <w:tcW w:w="6521" w:type="dxa"/>
          </w:tcPr>
          <w:p w14:paraId="4C93168D">
            <w:pPr>
              <w:rPr>
                <w:rFonts w:eastAsia="Times New Roman"/>
                <w:b/>
                <w:bCs/>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Инструктаж</w:t>
            </w:r>
          </w:p>
        </w:tc>
        <w:tc>
          <w:tcPr>
            <w:tcW w:w="1393" w:type="dxa"/>
          </w:tcPr>
          <w:p w14:paraId="579A0311">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2</w:t>
            </w:r>
          </w:p>
        </w:tc>
      </w:tr>
      <w:tr w14:paraId="3B24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2322346A">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2.</w:t>
            </w:r>
          </w:p>
        </w:tc>
        <w:tc>
          <w:tcPr>
            <w:tcW w:w="6521" w:type="dxa"/>
          </w:tcPr>
          <w:p w14:paraId="5741304E">
            <w:pPr>
              <w:pStyle w:val="12"/>
              <w:ind w:left="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Обучение основным слесарно-ремонтным работам</w:t>
            </w:r>
          </w:p>
        </w:tc>
        <w:tc>
          <w:tcPr>
            <w:tcW w:w="1393" w:type="dxa"/>
          </w:tcPr>
          <w:p w14:paraId="67BB87CB">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2</w:t>
            </w:r>
          </w:p>
        </w:tc>
      </w:tr>
      <w:tr w14:paraId="1DF9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1DE6148D">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3.</w:t>
            </w:r>
          </w:p>
        </w:tc>
        <w:tc>
          <w:tcPr>
            <w:tcW w:w="6521" w:type="dxa"/>
          </w:tcPr>
          <w:p w14:paraId="0417E2DE">
            <w:pPr>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Ознакомление с устройством экскаватора</w:t>
            </w:r>
          </w:p>
        </w:tc>
        <w:tc>
          <w:tcPr>
            <w:tcW w:w="1393" w:type="dxa"/>
          </w:tcPr>
          <w:p w14:paraId="1F0681D3">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4</w:t>
            </w:r>
          </w:p>
        </w:tc>
      </w:tr>
      <w:tr w14:paraId="4812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5350FC89">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4.</w:t>
            </w:r>
          </w:p>
        </w:tc>
        <w:tc>
          <w:tcPr>
            <w:tcW w:w="6521" w:type="dxa"/>
          </w:tcPr>
          <w:p w14:paraId="6A916107">
            <w:pPr>
              <w:spacing w:line="233" w:lineRule="auto"/>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Освоение приемов и способов выполнения работ машинистом  экскаватора</w:t>
            </w:r>
          </w:p>
        </w:tc>
        <w:tc>
          <w:tcPr>
            <w:tcW w:w="1393" w:type="dxa"/>
          </w:tcPr>
          <w:p w14:paraId="050AAA05">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74</w:t>
            </w:r>
          </w:p>
        </w:tc>
      </w:tr>
      <w:tr w14:paraId="5D40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6EAB6D04">
            <w:pPr>
              <w:pStyle w:val="12"/>
              <w:ind w:left="0"/>
              <w:rPr>
                <w:rFonts w:eastAsia="Times New Roman"/>
                <w:b/>
                <w:bCs/>
                <w:color w:val="000000" w:themeColor="text1"/>
                <w:sz w:val="24"/>
                <w:szCs w:val="24"/>
                <w14:textFill>
                  <w14:solidFill>
                    <w14:schemeClr w14:val="tx1"/>
                  </w14:solidFill>
                </w14:textFill>
              </w:rPr>
            </w:pPr>
          </w:p>
        </w:tc>
        <w:tc>
          <w:tcPr>
            <w:tcW w:w="6521" w:type="dxa"/>
          </w:tcPr>
          <w:p w14:paraId="2B4E785B">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Всего</w:t>
            </w:r>
          </w:p>
        </w:tc>
        <w:tc>
          <w:tcPr>
            <w:tcW w:w="1393" w:type="dxa"/>
          </w:tcPr>
          <w:p w14:paraId="45EB0CE2">
            <w:pPr>
              <w:pStyle w:val="12"/>
              <w:ind w:left="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82</w:t>
            </w:r>
          </w:p>
        </w:tc>
      </w:tr>
    </w:tbl>
    <w:p w14:paraId="0D0D8645">
      <w:pPr>
        <w:spacing w:line="238" w:lineRule="auto"/>
        <w:ind w:left="960"/>
        <w:rPr>
          <w:rFonts w:eastAsia="Times New Roman"/>
          <w:color w:val="000000" w:themeColor="text1"/>
          <w:sz w:val="24"/>
          <w:szCs w:val="24"/>
          <w14:textFill>
            <w14:solidFill>
              <w14:schemeClr w14:val="tx1"/>
            </w14:solidFill>
          </w14:textFill>
        </w:rPr>
      </w:pPr>
    </w:p>
    <w:p w14:paraId="5A6879AB">
      <w:pPr>
        <w:spacing w:line="238" w:lineRule="auto"/>
        <w:ind w:left="960"/>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Инструктаж</w:t>
      </w:r>
    </w:p>
    <w:p w14:paraId="1AE05645">
      <w:pPr>
        <w:spacing w:line="238" w:lineRule="auto"/>
        <w:ind w:left="960"/>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Инструктаж по мерам безопасности </w:t>
      </w:r>
    </w:p>
    <w:p w14:paraId="23DF209C">
      <w:pPr>
        <w:spacing w:line="247" w:lineRule="auto"/>
        <w:ind w:left="980" w:right="2580" w:hanging="710"/>
        <w:rPr>
          <w:rFonts w:eastAsia="Times New Roman"/>
          <w:b/>
          <w:bCs/>
          <w:color w:val="000000" w:themeColor="text1"/>
          <w:sz w:val="23"/>
          <w:szCs w:val="23"/>
          <w14:textFill>
            <w14:solidFill>
              <w14:schemeClr w14:val="tx1"/>
            </w14:solidFill>
          </w14:textFill>
        </w:rPr>
      </w:pPr>
      <w:r>
        <w:rPr>
          <w:rFonts w:eastAsia="Times New Roman"/>
          <w:b/>
          <w:bCs/>
          <w:color w:val="000000" w:themeColor="text1"/>
          <w:sz w:val="23"/>
          <w:szCs w:val="23"/>
          <w14:textFill>
            <w14:solidFill>
              <w14:schemeClr w14:val="tx1"/>
            </w14:solidFill>
          </w14:textFill>
        </w:rPr>
        <w:t xml:space="preserve">Обучение основным слесарно-ремонтным работам </w:t>
      </w:r>
    </w:p>
    <w:p w14:paraId="70B6F962">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Ознакомление с квалификационной характеристикой слесаря строительного 3-го разряда.  Основные слесарные работы. </w:t>
      </w:r>
    </w:p>
    <w:p w14:paraId="07D5A1BD">
      <w:pPr>
        <w:ind w:left="260"/>
        <w:rPr>
          <w:color w:val="000000" w:themeColor="text1"/>
          <w:sz w:val="20"/>
          <w:szCs w:val="20"/>
          <w14:textFill>
            <w14:solidFill>
              <w14:schemeClr w14:val="tx1"/>
            </w14:solidFill>
          </w14:textFill>
        </w:rPr>
      </w:pPr>
      <w:r>
        <w:rPr>
          <w:rFonts w:eastAsia="Times New Roman"/>
          <w:b/>
          <w:bCs/>
          <w:color w:val="000000" w:themeColor="text1"/>
          <w:sz w:val="24"/>
          <w:szCs w:val="24"/>
          <w14:textFill>
            <w14:solidFill>
              <w14:schemeClr w14:val="tx1"/>
            </w14:solidFill>
          </w14:textFill>
        </w:rPr>
        <w:t>Ознакомление с устройством экскаватора</w:t>
      </w:r>
    </w:p>
    <w:p w14:paraId="70F1ACD3">
      <w:pPr>
        <w:spacing w:line="233" w:lineRule="auto"/>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Проведение инструктажа по организации рабочего места и безопасности труда.</w:t>
      </w:r>
    </w:p>
    <w:p w14:paraId="24237429">
      <w:pPr>
        <w:spacing w:line="3" w:lineRule="exact"/>
        <w:rPr>
          <w:color w:val="000000" w:themeColor="text1"/>
          <w:sz w:val="20"/>
          <w:szCs w:val="20"/>
          <w14:textFill>
            <w14:solidFill>
              <w14:schemeClr w14:val="tx1"/>
            </w14:solidFill>
          </w14:textFill>
        </w:rPr>
      </w:pPr>
    </w:p>
    <w:p w14:paraId="60AA18FE">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Ознакомление с оборудованием кабины экскаватора.</w:t>
      </w:r>
    </w:p>
    <w:p w14:paraId="6BB5FE1D">
      <w:pPr>
        <w:spacing w:line="10" w:lineRule="exact"/>
        <w:rPr>
          <w:color w:val="000000" w:themeColor="text1"/>
          <w:sz w:val="20"/>
          <w:szCs w:val="20"/>
          <w14:textFill>
            <w14:solidFill>
              <w14:schemeClr w14:val="tx1"/>
            </w14:solidFill>
          </w14:textFill>
        </w:rPr>
      </w:pPr>
    </w:p>
    <w:p w14:paraId="12414DBC">
      <w:pPr>
        <w:spacing w:line="237"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Ознакомление: с кривошипно-шатунным, газораспределительным и декомпрессионным механизмами; системой охлаждения и смазывания, с системой питания и зажигания двигателей, со сцеплением, коробкой передач, с ходоуменьшителями, ведущими мостами базовых экскаваторов, с ходовой частью и рулевым управлением, электрооборудованием экскаваторов.</w:t>
      </w:r>
    </w:p>
    <w:p w14:paraId="6121E47D">
      <w:pPr>
        <w:spacing w:line="233" w:lineRule="auto"/>
        <w:ind w:left="980" w:hanging="710"/>
        <w:jc w:val="both"/>
        <w:rPr>
          <w:rFonts w:eastAsia="Times New Roman"/>
          <w:b/>
          <w:bCs/>
          <w:color w:val="000000" w:themeColor="text1"/>
          <w:sz w:val="24"/>
          <w:szCs w:val="24"/>
          <w14:textFill>
            <w14:solidFill>
              <w14:schemeClr w14:val="tx1"/>
            </w14:solidFill>
          </w14:textFill>
        </w:rPr>
      </w:pPr>
      <w:r>
        <w:rPr>
          <w:rFonts w:eastAsia="Times New Roman"/>
          <w:b/>
          <w:bCs/>
          <w:color w:val="000000" w:themeColor="text1"/>
          <w:sz w:val="24"/>
          <w:szCs w:val="24"/>
          <w14:textFill>
            <w14:solidFill>
              <w14:schemeClr w14:val="tx1"/>
            </w14:solidFill>
          </w14:textFill>
        </w:rPr>
        <w:t xml:space="preserve">Освоение приемов и способов выполнения работ машиниста экскаватора </w:t>
      </w:r>
    </w:p>
    <w:p w14:paraId="28E88C64">
      <w:pPr>
        <w:spacing w:line="233" w:lineRule="auto"/>
        <w:ind w:left="980" w:hanging="710"/>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Инструктаж по содержанию занятий, организации рабочего места и безопасности</w:t>
      </w:r>
    </w:p>
    <w:p w14:paraId="3E4FF395">
      <w:pPr>
        <w:spacing w:line="11" w:lineRule="exact"/>
        <w:rPr>
          <w:color w:val="000000" w:themeColor="text1"/>
          <w:sz w:val="20"/>
          <w:szCs w:val="20"/>
          <w14:textFill>
            <w14:solidFill>
              <w14:schemeClr w14:val="tx1"/>
            </w14:solidFill>
          </w14:textFill>
        </w:rPr>
      </w:pPr>
    </w:p>
    <w:p w14:paraId="27A47862">
      <w:pPr>
        <w:spacing w:line="235" w:lineRule="auto"/>
        <w:ind w:left="260"/>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труда. Ознакомление с рычагами и педалями управления экскаватора на гусеничном и пневмоколесном ходу с гидравлическим приводом.</w:t>
      </w:r>
    </w:p>
    <w:p w14:paraId="527D894A">
      <w:pPr>
        <w:spacing w:line="12" w:lineRule="exact"/>
        <w:rPr>
          <w:color w:val="000000" w:themeColor="text1"/>
          <w:sz w:val="20"/>
          <w:szCs w:val="20"/>
          <w14:textFill>
            <w14:solidFill>
              <w14:schemeClr w14:val="tx1"/>
            </w14:solidFill>
          </w14:textFill>
        </w:rPr>
      </w:pPr>
    </w:p>
    <w:p w14:paraId="1A6AB542">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Освоение последовательности включения рычагов и педалей при работе с основными видами рабочего оборудования экскаватора.</w:t>
      </w:r>
    </w:p>
    <w:p w14:paraId="5F793523">
      <w:pPr>
        <w:spacing w:line="12" w:lineRule="exact"/>
        <w:rPr>
          <w:color w:val="000000" w:themeColor="text1"/>
          <w:sz w:val="20"/>
          <w:szCs w:val="20"/>
          <w14:textFill>
            <w14:solidFill>
              <w14:schemeClr w14:val="tx1"/>
            </w14:solidFill>
          </w14:textFill>
        </w:rPr>
      </w:pPr>
    </w:p>
    <w:p w14:paraId="794F0578">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Освоение приемов управления экскаватором: подъем и опускание ковша, выдвижение рукоятки, поворот экскаватора, подъем ковша совместно с поворотом.</w:t>
      </w:r>
    </w:p>
    <w:p w14:paraId="6E609740">
      <w:pPr>
        <w:spacing w:line="12" w:lineRule="exact"/>
        <w:rPr>
          <w:color w:val="000000" w:themeColor="text1"/>
          <w:sz w:val="20"/>
          <w:szCs w:val="20"/>
          <w14:textFill>
            <w14:solidFill>
              <w14:schemeClr w14:val="tx1"/>
            </w14:solidFill>
          </w14:textFill>
        </w:rPr>
      </w:pPr>
    </w:p>
    <w:p w14:paraId="3407C113">
      <w:pPr>
        <w:spacing w:line="235" w:lineRule="auto"/>
        <w:ind w:left="260" w:firstLine="71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Освоение приемов работы: набор грунта прямой лопатой, разворот экскаватора, разгрузка ковша на заданном месте.</w:t>
      </w:r>
    </w:p>
    <w:p w14:paraId="41E53EF9">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Освоение приемов работы на экскаваторе.</w:t>
      </w:r>
    </w:p>
    <w:p w14:paraId="2843B8CB">
      <w:pPr>
        <w:spacing w:line="14" w:lineRule="exact"/>
        <w:rPr>
          <w:color w:val="000000" w:themeColor="text1"/>
          <w:sz w:val="20"/>
          <w:szCs w:val="20"/>
          <w14:textFill>
            <w14:solidFill>
              <w14:schemeClr w14:val="tx1"/>
            </w14:solidFill>
          </w14:textFill>
        </w:rPr>
      </w:pPr>
    </w:p>
    <w:p w14:paraId="40560A27">
      <w:pPr>
        <w:spacing w:line="236" w:lineRule="auto"/>
        <w:ind w:left="260" w:right="2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Работа прямой лопатой. Разработка грунта выше уровня стоянки экскаватора лобовыми и боковыми проходками. Выполнение лобовой проходки с разгрузкой грунта на обе стороны с двухсторонней погрузкой грунта в автотранспорт.</w:t>
      </w:r>
    </w:p>
    <w:p w14:paraId="4B8120F6">
      <w:pPr>
        <w:spacing w:line="11" w:lineRule="exact"/>
        <w:rPr>
          <w:color w:val="000000" w:themeColor="text1"/>
          <w:sz w:val="20"/>
          <w:szCs w:val="20"/>
          <w14:textFill>
            <w14:solidFill>
              <w14:schemeClr w14:val="tx1"/>
            </w14:solidFill>
          </w14:textFill>
        </w:rPr>
      </w:pPr>
    </w:p>
    <w:p w14:paraId="69C91FB5">
      <w:pPr>
        <w:spacing w:line="236" w:lineRule="auto"/>
        <w:ind w:left="260" w:right="2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Работа обратной лопатой. Разработка грунта ниже уровня стоянки экскаватора лобовой проходкой с погрузкой грунта в автотранспорт и отвал.</w:t>
      </w:r>
    </w:p>
    <w:p w14:paraId="084985DD">
      <w:pPr>
        <w:spacing w:line="10" w:lineRule="exact"/>
        <w:rPr>
          <w:color w:val="000000" w:themeColor="text1"/>
          <w:sz w:val="20"/>
          <w:szCs w:val="20"/>
          <w14:textFill>
            <w14:solidFill>
              <w14:schemeClr w14:val="tx1"/>
            </w14:solidFill>
          </w14:textFill>
        </w:rPr>
      </w:pPr>
    </w:p>
    <w:p w14:paraId="47CC7560">
      <w:pPr>
        <w:spacing w:line="235" w:lineRule="auto"/>
        <w:ind w:left="260" w:right="2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Выбор глубины забоя и ширины проходки. Установка экскаватора для разработки грунта с погрузкой в транспортные средства.</w:t>
      </w:r>
    </w:p>
    <w:p w14:paraId="0F9BFB1F">
      <w:pPr>
        <w:spacing w:line="12" w:lineRule="exact"/>
        <w:rPr>
          <w:color w:val="000000" w:themeColor="text1"/>
          <w:sz w:val="20"/>
          <w:szCs w:val="20"/>
          <w14:textFill>
            <w14:solidFill>
              <w14:schemeClr w14:val="tx1"/>
            </w14:solidFill>
          </w14:textFill>
        </w:rPr>
      </w:pPr>
    </w:p>
    <w:p w14:paraId="362ED034">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Работа драглайном. Разработка грунта ниже уровня стоянки экскаватора с применением лобовых и боковых проходок в отвал или в транспортные средства.</w:t>
      </w:r>
    </w:p>
    <w:p w14:paraId="238B7D05">
      <w:pPr>
        <w:spacing w:line="12" w:lineRule="exact"/>
        <w:rPr>
          <w:color w:val="000000" w:themeColor="text1"/>
          <w:sz w:val="20"/>
          <w:szCs w:val="20"/>
          <w14:textFill>
            <w14:solidFill>
              <w14:schemeClr w14:val="tx1"/>
            </w14:solidFill>
          </w14:textFill>
        </w:rPr>
      </w:pPr>
    </w:p>
    <w:p w14:paraId="2B296F71">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Погрузка грунта при применении поперечно-челночного и продольно-челночного способов подачи транспорта.</w:t>
      </w:r>
    </w:p>
    <w:p w14:paraId="53EDA351">
      <w:pPr>
        <w:spacing w:line="12" w:lineRule="exact"/>
        <w:rPr>
          <w:color w:val="000000" w:themeColor="text1"/>
          <w:sz w:val="20"/>
          <w:szCs w:val="20"/>
          <w14:textFill>
            <w14:solidFill>
              <w14:schemeClr w14:val="tx1"/>
            </w14:solidFill>
          </w14:textFill>
        </w:rPr>
      </w:pPr>
    </w:p>
    <w:p w14:paraId="4EAC601A">
      <w:pPr>
        <w:spacing w:line="235" w:lineRule="auto"/>
        <w:ind w:left="260" w:right="2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Работа грейфером. Погрузка и разгрузка сыпучих грунтов: песка, шлака, щебня, гравия грейферным ковшом.</w:t>
      </w:r>
    </w:p>
    <w:p w14:paraId="3A4F086E">
      <w:pPr>
        <w:spacing w:line="12" w:lineRule="exact"/>
        <w:rPr>
          <w:color w:val="000000" w:themeColor="text1"/>
          <w:sz w:val="20"/>
          <w:szCs w:val="20"/>
          <w14:textFill>
            <w14:solidFill>
              <w14:schemeClr w14:val="tx1"/>
            </w14:solidFill>
          </w14:textFill>
        </w:rPr>
      </w:pPr>
    </w:p>
    <w:p w14:paraId="55823B83">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Разработка грунта экскаватором, оборудованным грейферным ковшом: различных углублений, котлованов под фундаменты сооружений.</w:t>
      </w:r>
    </w:p>
    <w:p w14:paraId="6F5BBF64">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Засыпка грунта в пазухи котлованов и застенки фундаментов грейферным ковшом.</w:t>
      </w:r>
    </w:p>
    <w:p w14:paraId="5A71E63D">
      <w:pPr>
        <w:spacing w:line="2" w:lineRule="exact"/>
        <w:rPr>
          <w:color w:val="000000" w:themeColor="text1"/>
          <w:sz w:val="20"/>
          <w:szCs w:val="20"/>
          <w14:textFill>
            <w14:solidFill>
              <w14:schemeClr w14:val="tx1"/>
            </w14:solidFill>
          </w14:textFill>
        </w:rPr>
      </w:pPr>
    </w:p>
    <w:p w14:paraId="5415A598">
      <w:pPr>
        <w:tabs>
          <w:tab w:val="left" w:pos="2120"/>
          <w:tab w:val="left" w:pos="3160"/>
          <w:tab w:val="left" w:pos="4520"/>
          <w:tab w:val="left" w:pos="6080"/>
          <w:tab w:val="left" w:pos="6640"/>
          <w:tab w:val="left" w:pos="7580"/>
          <w:tab w:val="left" w:pos="8380"/>
        </w:tabs>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Освоение</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приемов</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управления</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экскаватором</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при</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полном</w:t>
      </w:r>
      <w:r>
        <w:rPr>
          <w:rFonts w:eastAsia="Times New Roman"/>
          <w:color w:val="000000" w:themeColor="text1"/>
          <w:sz w:val="24"/>
          <w:szCs w:val="24"/>
          <w14:textFill>
            <w14:solidFill>
              <w14:schemeClr w14:val="tx1"/>
            </w14:solidFill>
          </w14:textFill>
        </w:rPr>
        <w:tab/>
      </w:r>
      <w:r>
        <w:rPr>
          <w:rFonts w:eastAsia="Times New Roman"/>
          <w:color w:val="000000" w:themeColor="text1"/>
          <w:sz w:val="24"/>
          <w:szCs w:val="24"/>
          <w14:textFill>
            <w14:solidFill>
              <w14:schemeClr w14:val="tx1"/>
            </w14:solidFill>
          </w14:textFill>
        </w:rPr>
        <w:t>цикле</w:t>
      </w:r>
      <w:r>
        <w:rPr>
          <w:color w:val="000000" w:themeColor="text1"/>
          <w:sz w:val="20"/>
          <w:szCs w:val="20"/>
          <w14:textFill>
            <w14:solidFill>
              <w14:schemeClr w14:val="tx1"/>
            </w14:solidFill>
          </w14:textFill>
        </w:rPr>
        <w:tab/>
      </w:r>
      <w:r>
        <w:rPr>
          <w:rFonts w:eastAsia="Times New Roman"/>
          <w:color w:val="000000" w:themeColor="text1"/>
          <w:sz w:val="23"/>
          <w:szCs w:val="23"/>
          <w14:textFill>
            <w14:solidFill>
              <w14:schemeClr w14:val="tx1"/>
            </w14:solidFill>
          </w14:textFill>
        </w:rPr>
        <w:t>экскавации:</w:t>
      </w:r>
    </w:p>
    <w:p w14:paraId="6ABEFB69">
      <w:pPr>
        <w:spacing w:line="10" w:lineRule="exact"/>
        <w:rPr>
          <w:color w:val="000000" w:themeColor="text1"/>
          <w:sz w:val="20"/>
          <w:szCs w:val="20"/>
          <w14:textFill>
            <w14:solidFill>
              <w14:schemeClr w14:val="tx1"/>
            </w14:solidFill>
          </w14:textFill>
        </w:rPr>
      </w:pPr>
    </w:p>
    <w:p w14:paraId="542A7AEF">
      <w:pPr>
        <w:spacing w:line="236" w:lineRule="auto"/>
        <w:ind w:left="260"/>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закладке ковша для набора грунта, загрузке его грунтом, отрыва от грунта и подъеме в нужное положение, повороте к месту разгрузки, разгрузке и возращение ковша в исходное положение.</w:t>
      </w:r>
    </w:p>
    <w:p w14:paraId="03655059">
      <w:pPr>
        <w:spacing w:line="235" w:lineRule="auto"/>
        <w:ind w:left="260" w:firstLine="711"/>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Выполнение работ по очистке экскаватора от грунта и грязи. Заправка баков экскаватора топливом и рабочей жидкостью.</w:t>
      </w:r>
    </w:p>
    <w:p w14:paraId="363B2133">
      <w:pPr>
        <w:spacing w:line="12" w:lineRule="exact"/>
        <w:rPr>
          <w:color w:val="000000" w:themeColor="text1"/>
          <w:sz w:val="20"/>
          <w:szCs w:val="20"/>
          <w14:textFill>
            <w14:solidFill>
              <w14:schemeClr w14:val="tx1"/>
            </w14:solidFill>
          </w14:textFill>
        </w:rPr>
      </w:pPr>
    </w:p>
    <w:p w14:paraId="3DF0EA2D">
      <w:pPr>
        <w:spacing w:line="235" w:lineRule="auto"/>
        <w:ind w:left="260" w:firstLine="711"/>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Разработка грунтов при устройстве выемок и насыпей, резервов, кавальеров и банкетов при строительстве автомобильных, железных дорог и т.д. по заданным отметкам</w:t>
      </w:r>
    </w:p>
    <w:p w14:paraId="4D7477B6">
      <w:pPr>
        <w:ind w:left="980"/>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Приведение в движение рабочих механизмов экскаватора.</w:t>
      </w:r>
    </w:p>
    <w:p w14:paraId="178B20F6">
      <w:pPr>
        <w:spacing w:line="200" w:lineRule="exact"/>
        <w:rPr>
          <w:color w:val="000000" w:themeColor="text1"/>
          <w:sz w:val="20"/>
          <w:szCs w:val="20"/>
          <w14:textFill>
            <w14:solidFill>
              <w14:schemeClr w14:val="tx1"/>
            </w14:solidFill>
          </w14:textFill>
        </w:rPr>
      </w:pPr>
    </w:p>
    <w:p w14:paraId="208D9D21">
      <w:pPr>
        <w:shd w:val="clear" w:color="auto" w:fill="FFFFFF"/>
        <w:jc w:val="center"/>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Вождение </w:t>
      </w:r>
    </w:p>
    <w:p w14:paraId="6D92A4BD">
      <w:pPr>
        <w:ind w:left="260"/>
        <w:rPr>
          <w:color w:val="000000" w:themeColor="text1"/>
          <w:sz w:val="20"/>
          <w:szCs w:val="20"/>
          <w14:textFill>
            <w14:solidFill>
              <w14:schemeClr w14:val="tx1"/>
            </w14:solidFill>
          </w14:textFill>
        </w:rPr>
      </w:pPr>
      <w:r>
        <w:rPr>
          <w:rFonts w:eastAsia="Times New Roman"/>
          <w:b/>
          <w:bCs/>
          <w:i/>
          <w:iCs/>
          <w:color w:val="000000" w:themeColor="text1"/>
          <w14:textFill>
            <w14:solidFill>
              <w14:schemeClr w14:val="tx1"/>
            </w14:solidFill>
          </w14:textFill>
        </w:rPr>
        <w:t xml:space="preserve">      </w:t>
      </w:r>
      <w:r>
        <w:rPr>
          <w:rFonts w:eastAsia="Times New Roman"/>
          <w:b/>
          <w:bCs/>
          <w:color w:val="000000" w:themeColor="text1"/>
          <w:sz w:val="24"/>
          <w:szCs w:val="24"/>
          <w14:textFill>
            <w14:solidFill>
              <w14:schemeClr w14:val="tx1"/>
            </w14:solidFill>
          </w14:textFill>
        </w:rPr>
        <w:t>Обучение вождению и управлению экскаватором.</w:t>
      </w:r>
    </w:p>
    <w:p w14:paraId="718AF162">
      <w:pPr>
        <w:spacing w:line="5" w:lineRule="exact"/>
        <w:rPr>
          <w:color w:val="000000" w:themeColor="text1"/>
          <w:sz w:val="20"/>
          <w:szCs w:val="20"/>
          <w14:textFill>
            <w14:solidFill>
              <w14:schemeClr w14:val="tx1"/>
            </w14:solidFill>
          </w14:textFill>
        </w:rPr>
      </w:pPr>
    </w:p>
    <w:p w14:paraId="3F6EFCB5">
      <w:pPr>
        <w:spacing w:line="237"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Инструктаж по содержанию занятий, организации рабочего места и безопасности труда. Приобретение навыков управления экскаватором. Освоение приемов посадки в кабину экскаватора. Отработка навыков управления механизмами и системами экскаватора.</w:t>
      </w:r>
    </w:p>
    <w:p w14:paraId="46EB6C84">
      <w:pPr>
        <w:spacing w:line="235"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Ознакомление с органами управления и контрольно-измерительными приборами экскаватора.</w:t>
      </w:r>
    </w:p>
    <w:p w14:paraId="55F6CDF4">
      <w:pPr>
        <w:spacing w:line="12" w:lineRule="exact"/>
        <w:rPr>
          <w:color w:val="000000" w:themeColor="text1"/>
          <w:sz w:val="20"/>
          <w:szCs w:val="20"/>
          <w14:textFill>
            <w14:solidFill>
              <w14:schemeClr w14:val="tx1"/>
            </w14:solidFill>
          </w14:textFill>
        </w:rPr>
      </w:pPr>
    </w:p>
    <w:p w14:paraId="14D9B305">
      <w:pPr>
        <w:spacing w:line="236" w:lineRule="auto"/>
        <w:ind w:left="260" w:right="2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Изучение приемов (при неработающем двигателе) включения и выключения муфты сцепления, стартера, передач, открытия и закрытия жалюзей, переключения рычагов блокировки и вала отбора мощности.</w:t>
      </w:r>
    </w:p>
    <w:p w14:paraId="03C9FF54">
      <w:pPr>
        <w:spacing w:line="17" w:lineRule="exact"/>
        <w:rPr>
          <w:color w:val="000000" w:themeColor="text1"/>
          <w:sz w:val="20"/>
          <w:szCs w:val="20"/>
          <w14:textFill>
            <w14:solidFill>
              <w14:schemeClr w14:val="tx1"/>
            </w14:solidFill>
          </w14:textFill>
        </w:rPr>
      </w:pPr>
    </w:p>
    <w:p w14:paraId="6F285808">
      <w:pPr>
        <w:spacing w:line="236"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Изучение и освоение операций по подготовке к пуску пускового и дизельного двигателей. Отработка приемов пуска и остановки двигателя, включения передачи, трогания с места и остановки.</w:t>
      </w:r>
    </w:p>
    <w:p w14:paraId="46E90F55">
      <w:pPr>
        <w:spacing w:line="11" w:lineRule="exact"/>
        <w:rPr>
          <w:color w:val="000000" w:themeColor="text1"/>
          <w:sz w:val="20"/>
          <w:szCs w:val="20"/>
          <w14:textFill>
            <w14:solidFill>
              <w14:schemeClr w14:val="tx1"/>
            </w14:solidFill>
          </w14:textFill>
        </w:rPr>
      </w:pPr>
    </w:p>
    <w:p w14:paraId="3FB3E5C0">
      <w:pPr>
        <w:spacing w:line="236"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Отработка приемов вождения базовых машин передним ходом на разных передачах по прямой, кругу, овалу, зигзагу и восьмерке. Вождение задним ходом. Отработка выезда в ворота передним и задним ходом.</w:t>
      </w:r>
    </w:p>
    <w:p w14:paraId="7F275E06">
      <w:pPr>
        <w:spacing w:line="17" w:lineRule="exact"/>
        <w:rPr>
          <w:color w:val="000000" w:themeColor="text1"/>
          <w:sz w:val="20"/>
          <w:szCs w:val="20"/>
          <w14:textFill>
            <w14:solidFill>
              <w14:schemeClr w14:val="tx1"/>
            </w14:solidFill>
          </w14:textFill>
        </w:rPr>
      </w:pPr>
    </w:p>
    <w:p w14:paraId="2BB16C64">
      <w:pPr>
        <w:spacing w:line="233" w:lineRule="auto"/>
        <w:ind w:left="260" w:firstLine="711"/>
        <w:jc w:val="both"/>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Вождение базовых машин в трудных дорожных условиях и на объектах строительства. Освоение приемов вождения на подъемах и спусках, остановки и трогания</w:t>
      </w:r>
    </w:p>
    <w:p w14:paraId="2EC6E8B2">
      <w:pPr>
        <w:spacing w:line="16" w:lineRule="exact"/>
        <w:rPr>
          <w:color w:val="000000" w:themeColor="text1"/>
          <w:sz w:val="20"/>
          <w:szCs w:val="20"/>
          <w14:textFill>
            <w14:solidFill>
              <w14:schemeClr w14:val="tx1"/>
            </w14:solidFill>
          </w14:textFill>
        </w:rPr>
      </w:pPr>
    </w:p>
    <w:p w14:paraId="1CDD86E2">
      <w:pPr>
        <w:numPr>
          <w:ilvl w:val="0"/>
          <w:numId w:val="4"/>
        </w:numPr>
        <w:tabs>
          <w:tab w:val="left" w:pos="457"/>
        </w:tabs>
        <w:spacing w:line="236" w:lineRule="auto"/>
        <w:ind w:left="260" w:right="20"/>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места при спуске с горы и при подъеме в гору. Освоение правил преодоления канав и рвов, земляного вала, бревна рельса. Освоение приемов вождения при переезде через ручьи, мелкие речки вброд и по мосту.</w:t>
      </w:r>
    </w:p>
    <w:p w14:paraId="6EC4EC34">
      <w:pPr>
        <w:spacing w:line="11" w:lineRule="exact"/>
        <w:rPr>
          <w:rFonts w:eastAsia="Times New Roman"/>
          <w:color w:val="000000" w:themeColor="text1"/>
          <w:sz w:val="24"/>
          <w:szCs w:val="24"/>
          <w14:textFill>
            <w14:solidFill>
              <w14:schemeClr w14:val="tx1"/>
            </w14:solidFill>
          </w14:textFill>
        </w:rPr>
      </w:pPr>
    </w:p>
    <w:p w14:paraId="4012CCF0">
      <w:pPr>
        <w:spacing w:line="236" w:lineRule="auto"/>
        <w:ind w:left="260" w:firstLine="711"/>
        <w:jc w:val="both"/>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Изучение и использование комплекта инструментов и принадлежностей, прикладываемых к экскаватору. Заправка экскаватора горюче-смазочными материалами и охлаждающей жидкостью.</w:t>
      </w:r>
    </w:p>
    <w:p w14:paraId="5E9A8B4F">
      <w:pPr>
        <w:spacing w:line="236" w:lineRule="auto"/>
        <w:ind w:left="260" w:firstLine="711"/>
        <w:jc w:val="both"/>
        <w:rPr>
          <w:rFonts w:eastAsia="Times New Roman"/>
          <w:color w:val="000000" w:themeColor="text1"/>
          <w:sz w:val="24"/>
          <w:szCs w:val="24"/>
          <w14:textFill>
            <w14:solidFill>
              <w14:schemeClr w14:val="tx1"/>
            </w14:solidFill>
          </w14:textFill>
        </w:rPr>
      </w:pPr>
    </w:p>
    <w:p w14:paraId="7AD6324D">
      <w:pPr>
        <w:spacing w:after="160" w:line="259" w:lineRule="auto"/>
        <w:ind w:left="142" w:firstLine="567"/>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b/>
          <w:color w:val="000000" w:themeColor="text1"/>
          <w:sz w:val="18"/>
          <w:szCs w:val="18"/>
          <w14:textFill>
            <w14:solidFill>
              <w14:schemeClr w14:val="tx1"/>
            </w14:solidFill>
          </w14:textFill>
        </w:rPr>
        <w:t>4.  Планируемые результаты освоения Программы</w:t>
      </w:r>
    </w:p>
    <w:p w14:paraId="3DB9128D">
      <w:pPr>
        <w:spacing w:after="160" w:line="259" w:lineRule="auto"/>
        <w:ind w:left="142" w:firstLine="567"/>
        <w:rPr>
          <w:rFonts w:eastAsia="Times New Roman"/>
          <w:color w:val="000000" w:themeColor="text1"/>
          <w:sz w:val="24"/>
          <w:szCs w:val="24"/>
          <w14:textFill>
            <w14:solidFill>
              <w14:schemeClr w14:val="tx1"/>
            </w14:solidFill>
          </w14:textFill>
        </w:rPr>
      </w:pPr>
      <w:bookmarkStart w:id="6" w:name="_Hlk163044640"/>
      <w:r>
        <w:rPr>
          <w:rFonts w:eastAsia="Times New Roman"/>
          <w:color w:val="000000" w:themeColor="text1"/>
          <w:sz w:val="24"/>
          <w:szCs w:val="24"/>
          <w14:textFill>
            <w14:solidFill>
              <w14:schemeClr w14:val="tx1"/>
            </w14:solidFill>
          </w14:textFill>
        </w:rPr>
        <w:t>В результате освоения Программы обучающиеся знают</w:t>
      </w:r>
      <w:bookmarkEnd w:id="6"/>
      <w:r>
        <w:rPr>
          <w:rFonts w:eastAsia="Times New Roman"/>
          <w:color w:val="000000" w:themeColor="text1"/>
          <w:sz w:val="24"/>
          <w:szCs w:val="24"/>
          <w14:textFill>
            <w14:solidFill>
              <w14:schemeClr w14:val="tx1"/>
            </w14:solidFill>
          </w14:textFill>
        </w:rPr>
        <w:t>:</w:t>
      </w:r>
    </w:p>
    <w:p w14:paraId="1EC9C1E5">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Устройство, принцип работы и технические характеристики экскаватора и его составных частей</w:t>
      </w:r>
    </w:p>
    <w:p w14:paraId="68C11A0A">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Устройство, принцип работы и правила эксплуатации средств встроенной диагностики и систем удаленного мониторинга технического состояния экскаватора Требования инструкции по эксплуатации экскаватора </w:t>
      </w:r>
    </w:p>
    <w:p w14:paraId="3F4165B7">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Правила производственной эксплуатации экскаватора </w:t>
      </w:r>
    </w:p>
    <w:p w14:paraId="0E07870B">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Правила балансировки экскаватора </w:t>
      </w:r>
    </w:p>
    <w:p w14:paraId="568D082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Правила государственной регистрации экскаватора </w:t>
      </w:r>
    </w:p>
    <w:p w14:paraId="78A49EAB">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Терминология в области строительства, геологии и машиностроения</w:t>
      </w:r>
    </w:p>
    <w:p w14:paraId="2E8FE764">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Правила допуска к работе машиниста экскаватора </w:t>
      </w:r>
    </w:p>
    <w:p w14:paraId="051E9AAD">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Принцип работы механического, гидравлического и электрического оборудования экскаватора </w:t>
      </w:r>
    </w:p>
    <w:p w14:paraId="3D032AA8">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Способы управления рабочими органами экскаватора, кинематика движения рабочего органа экскаватора в пространстве</w:t>
      </w:r>
    </w:p>
    <w:p w14:paraId="1E0F531A">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Рациональные режимы работы экскаватора и приемы черпания</w:t>
      </w:r>
    </w:p>
    <w:p w14:paraId="1A632E45">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Приемы управления механизмами экскаватора при разработке тяжелых и легких грунтов</w:t>
      </w:r>
    </w:p>
    <w:p w14:paraId="5B4DFACE">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Правила разработки горной массы и грунта на поверхности, в подземных условиях, в забое экскаватором </w:t>
      </w:r>
    </w:p>
    <w:p w14:paraId="722EB09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Способы разработки забоя экскаватором </w:t>
      </w:r>
    </w:p>
    <w:p w14:paraId="1C08E2E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Физико-механические свойства разрабатываемых пород, отличие полезных ископаемых от породы, способы различия полезных ископаемых по сортам</w:t>
      </w:r>
    </w:p>
    <w:p w14:paraId="5D10540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Правила движения экскаватора в полевых условиях и по пересеченной местности</w:t>
      </w:r>
    </w:p>
    <w:p w14:paraId="7B402C51">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Основные сведения о ведении открытых горных работ и горно-геологическая характеристика участка (разреза)</w:t>
      </w:r>
    </w:p>
    <w:p w14:paraId="71BF7735">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Правила разработки бугров, разработки и ведения линии забоя экскаватором </w:t>
      </w:r>
    </w:p>
    <w:p w14:paraId="5D56F46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Способы экскавации горной массы экскаватором в зависимости от системы и условий разработки</w:t>
      </w:r>
    </w:p>
    <w:p w14:paraId="00AD9719">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Правила погрузки горной массы и грунта в железнодорожные составы, думпкары, автомашины и в люки бункеров у конвейерных линий экскаватором </w:t>
      </w:r>
    </w:p>
    <w:p w14:paraId="088C635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Правила производства транспортных, трубоукладочных работ</w:t>
      </w:r>
    </w:p>
    <w:p w14:paraId="6E16F3EE">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Динамические свойства экскаватора </w:t>
      </w:r>
    </w:p>
    <w:p w14:paraId="3FC64739">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Принцип действия установленной на экскаваторе звуковой и световой сигнализации во время работы и движения</w:t>
      </w:r>
    </w:p>
    <w:p w14:paraId="6405B7EE">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Инструкции по обеспечению безопасной эксплуатации машин и безопасному производству работ экскаватором </w:t>
      </w:r>
    </w:p>
    <w:p w14:paraId="53D06400">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Порядок действий при возникновении нештатных ситуаций</w:t>
      </w:r>
    </w:p>
    <w:p w14:paraId="3BEF1C49">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Время от начала срабатывания тормозной системы до полной остановки экскаватора </w:t>
      </w:r>
    </w:p>
    <w:p w14:paraId="59599436">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Способы аварийного прекращения работы экскаватора </w:t>
      </w:r>
    </w:p>
    <w:p w14:paraId="2CB9F7F9">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Правила приема и сдачи смены</w:t>
      </w:r>
    </w:p>
    <w:p w14:paraId="0A56D48F">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Правила дорожного движения</w:t>
      </w:r>
    </w:p>
    <w:p w14:paraId="7DBDF22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Правила перемещения экскаватора в процессе выполнения работ</w:t>
      </w:r>
    </w:p>
    <w:p w14:paraId="17A1DC3F">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Правила транспортировки экскаватора своим ходом по дорогам общего пользования</w:t>
      </w:r>
    </w:p>
    <w:p w14:paraId="65F467A9">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Правила транспортировки экскаватора железнодорожным транспортом и трейлером</w:t>
      </w:r>
    </w:p>
    <w:p w14:paraId="50C092D8">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Требования охраны труда, производственной санитарии, электробезопасности, пожарной и экологической безопасности</w:t>
      </w:r>
    </w:p>
    <w:p w14:paraId="6371B9A9">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Правила ведения документации</w:t>
      </w:r>
    </w:p>
    <w:p w14:paraId="490B29E4">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результате освоения Программы обучающиеся умеют:</w:t>
      </w:r>
    </w:p>
    <w:p w14:paraId="68915260">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Определять рациональные рабочие режимы экскаватора </w:t>
      </w:r>
    </w:p>
    <w:p w14:paraId="3820AAAA">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Определять траекторию черпания грунтов различных категорий экскаватором </w:t>
      </w:r>
    </w:p>
    <w:p w14:paraId="44A554EA">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Обеспечивать точность позиционирования рабочего органа экскаватора при выполнении технологического процесса</w:t>
      </w:r>
    </w:p>
    <w:p w14:paraId="0F6B7E82">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Соблюдать нормы и правила строительных и горно-капитальных работ</w:t>
      </w:r>
    </w:p>
    <w:p w14:paraId="631F3044">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Соблюдать последовательность технологических приемов при выполнении землеройно-транспортных, и погрузочно-разгрузочных работ экскаватором в соответствии с требованиями технологического процесса</w:t>
      </w:r>
    </w:p>
    <w:p w14:paraId="7A2DEC2B">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Оптимизировать траекторию перемещения экскаватора в забое</w:t>
      </w:r>
    </w:p>
    <w:p w14:paraId="4B88A83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Отслеживать отсутствие посторонних предметов (камней, пней), наличие ограждений и предупредительных знаков в рабочей зоне</w:t>
      </w:r>
    </w:p>
    <w:p w14:paraId="4A5BFB2F">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Управлять экскаватором в различных допустимых нормативно-техническими документами условиях эксплуатации (в том числе в темное время суток)</w:t>
      </w:r>
    </w:p>
    <w:p w14:paraId="71E625B0">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Выявлять, устранять и предотвращать причины нарушений технологического процесса, выполняемого экскаватором </w:t>
      </w:r>
    </w:p>
    <w:p w14:paraId="4B238CC2">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Запускать двигатель экскаватора в различных погодных и климатических условиях</w:t>
      </w:r>
    </w:p>
    <w:p w14:paraId="1E62C047">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Производить осмотр и проверку общей работоспособности агрегатов и механизмов экскаватора в начале и конце рабочей смены</w:t>
      </w:r>
    </w:p>
    <w:p w14:paraId="007FE2FB">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Заполнять формы отчетности в начале и конце рабочей смены</w:t>
      </w:r>
    </w:p>
    <w:p w14:paraId="0464A73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Читать проектную документацию и технологические схемы</w:t>
      </w:r>
    </w:p>
    <w:p w14:paraId="19CA33D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Использовать знаки и указатели, радиотехническое и навигационное оборудование экскаватора </w:t>
      </w:r>
    </w:p>
    <w:p w14:paraId="69C87BF9">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Следить за сигнализацией и показаниями приборов экскаватора во время работы и движения</w:t>
      </w:r>
    </w:p>
    <w:p w14:paraId="1DDBAF8B">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Определять нарушения в работе экскаватора по показаниям средств встроенной диагностики</w:t>
      </w:r>
    </w:p>
    <w:p w14:paraId="1D911EE2">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Прекращать работу при возникновении нештатных ситуаций</w:t>
      </w:r>
    </w:p>
    <w:p w14:paraId="6121A2AA">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Контролировать движение экскаватора при возникновении нештатных ситуаций</w:t>
      </w:r>
    </w:p>
    <w:p w14:paraId="5A7CB205">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Поддерживать комфортные условия в кабине экскаватора </w:t>
      </w:r>
    </w:p>
    <w:p w14:paraId="048C6971">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Соблюдать правила дорожного движения</w:t>
      </w:r>
    </w:p>
    <w:p w14:paraId="09AB1B9C">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Соблюдать безопасные скорость, дистанцию и поперечный интервал; не уменьшать скорость и не создавать помехи движению других транспортных средств</w:t>
      </w:r>
    </w:p>
    <w:p w14:paraId="0CBBE951">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Обеспечивать маневр в транспортном потоке, информировать других участников движения о своих маневрах и не создавать им помех</w:t>
      </w:r>
    </w:p>
    <w:p w14:paraId="78785645">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Обеспечивать поворот машины с контролем положения управляемых колес</w:t>
      </w:r>
    </w:p>
    <w:p w14:paraId="07337BF3">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Осуществлять погрузку экскаватора на железнодорожную платформу и трейлер, выгрузку экскаватора с железнодорожной платформы и трейлера</w:t>
      </w:r>
    </w:p>
    <w:p w14:paraId="7AC8B001">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Соблюдать требования охраны труда</w:t>
      </w:r>
    </w:p>
    <w:p w14:paraId="69902024">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Применять средства индивидуальной защиты</w:t>
      </w:r>
    </w:p>
    <w:p w14:paraId="2CC1EAB7">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Оказывать первую помощь пострадавшим</w:t>
      </w:r>
    </w:p>
    <w:p w14:paraId="016DBFFE">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Применять средства пожаротушения</w:t>
      </w:r>
    </w:p>
    <w:p w14:paraId="6804AE24">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b/>
          <w:color w:val="000000" w:themeColor="text1"/>
          <w:sz w:val="24"/>
          <w:szCs w:val="24"/>
          <w14:textFill>
            <w14:solidFill>
              <w14:schemeClr w14:val="tx1"/>
            </w14:solidFill>
          </w14:textFill>
        </w:rPr>
        <w:t xml:space="preserve">5. Организационно-педагогические условия реализации программы </w:t>
      </w:r>
    </w:p>
    <w:p w14:paraId="043A57F9">
      <w:pPr>
        <w:spacing w:after="160" w:line="259" w:lineRule="auto"/>
        <w:ind w:left="142" w:firstLine="567"/>
        <w:rPr>
          <w:rFonts w:eastAsia="Times New Roman"/>
          <w:b/>
          <w:color w:val="000000" w:themeColor="text1"/>
          <w:sz w:val="24"/>
          <w:szCs w:val="24"/>
          <w14:textFill>
            <w14:solidFill>
              <w14:schemeClr w14:val="tx1"/>
            </w14:solidFill>
          </w14:textFill>
        </w:rPr>
      </w:pPr>
      <w:r>
        <w:rPr>
          <w:rFonts w:eastAsia="Times New Roman"/>
          <w:b/>
          <w:color w:val="000000" w:themeColor="text1"/>
          <w:sz w:val="24"/>
          <w:szCs w:val="24"/>
          <w14:textFill>
            <w14:solidFill>
              <w14:schemeClr w14:val="tx1"/>
            </w14:solidFill>
          </w14:textFill>
        </w:rPr>
        <w:t>5.1. Организационно-педагогические условия реализации Программы, обеспечивающие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7DBD38B4">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Теоретическое обучение проводится в учебных кабинетах, оборудование и материально-техническое обеспечение которых соответствует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"consultantplus://offline/ref=2D6DFA1A4B3CBBEE9CD5427D90C32F24CB96004DEDFBC225262AB7B5826F12B5A594E7C2334A6205BA19398944940CD76C39C79B7E0D3B40K8z8L" \h </w:instrText>
      </w:r>
      <w:r>
        <w:rPr>
          <w:color w:val="000000" w:themeColor="text1"/>
          <w14:textFill>
            <w14:solidFill>
              <w14:schemeClr w14:val="tx1"/>
            </w14:solidFill>
          </w14:textFill>
        </w:rPr>
        <w:fldChar w:fldCharType="separate"/>
      </w:r>
      <w:r>
        <w:rPr>
          <w:rFonts w:eastAsia="Times New Roman"/>
          <w:color w:val="000000" w:themeColor="text1"/>
          <w:sz w:val="24"/>
          <w:szCs w:val="24"/>
          <w:u w:val="single"/>
          <w14:textFill>
            <w14:solidFill>
              <w14:schemeClr w14:val="tx1"/>
            </w14:solidFill>
          </w14:textFill>
        </w:rPr>
        <w:t>требованиям</w:t>
      </w:r>
      <w:r>
        <w:rPr>
          <w:rFonts w:eastAsia="Times New Roman"/>
          <w:color w:val="000000" w:themeColor="text1"/>
          <w:sz w:val="24"/>
          <w:szCs w:val="24"/>
          <w:u w:val="single"/>
          <w14:textFill>
            <w14:solidFill>
              <w14:schemeClr w14:val="tx1"/>
            </w14:solidFill>
          </w14:textFill>
        </w:rPr>
        <w:fldChar w:fldCharType="end"/>
      </w:r>
      <w:r>
        <w:rPr>
          <w:rFonts w:eastAsia="Times New Roman"/>
          <w:color w:val="000000" w:themeColor="text1"/>
          <w:sz w:val="24"/>
          <w:szCs w:val="24"/>
          <w14:textFill>
            <w14:solidFill>
              <w14:schemeClr w14:val="tx1"/>
            </w14:solidFill>
          </w14:textFill>
        </w:rPr>
        <w:t xml:space="preserve">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установленным Правительством Российской Федерации &lt;6&gt; (далее - требования к оборудованию и оснащенности).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"consultantplus://offline/ref=2D6DFA1A4B3CBBEE9CD5427D90C32F24CB96004DEDFBC225262AB7B5826F12B5B794BFCE31427C05BA0C6FD802KCz3L" \h </w:instrText>
      </w:r>
      <w:r>
        <w:rPr>
          <w:color w:val="000000" w:themeColor="text1"/>
          <w14:textFill>
            <w14:solidFill>
              <w14:schemeClr w14:val="tx1"/>
            </w14:solidFill>
          </w14:textFill>
        </w:rPr>
        <w:fldChar w:fldCharType="separate"/>
      </w:r>
      <w:r>
        <w:rPr>
          <w:rFonts w:eastAsia="Times New Roman"/>
          <w:color w:val="000000" w:themeColor="text1"/>
          <w:sz w:val="24"/>
          <w:szCs w:val="24"/>
          <w:u w:val="single"/>
          <w14:textFill>
            <w14:solidFill>
              <w14:schemeClr w14:val="tx1"/>
            </w14:solidFill>
          </w14:textFill>
        </w:rPr>
        <w:t>Постановление</w:t>
      </w:r>
      <w:r>
        <w:rPr>
          <w:rFonts w:eastAsia="Times New Roman"/>
          <w:color w:val="000000" w:themeColor="text1"/>
          <w:sz w:val="24"/>
          <w:szCs w:val="24"/>
          <w:u w:val="single"/>
          <w14:textFill>
            <w14:solidFill>
              <w14:schemeClr w14:val="tx1"/>
            </w14:solidFill>
          </w14:textFill>
        </w:rPr>
        <w:fldChar w:fldCharType="end"/>
      </w:r>
      <w:r>
        <w:rPr>
          <w:rFonts w:eastAsia="Times New Roman"/>
          <w:color w:val="000000" w:themeColor="text1"/>
          <w:sz w:val="24"/>
          <w:szCs w:val="24"/>
          <w14:textFill>
            <w14:solidFill>
              <w14:schemeClr w14:val="tx1"/>
            </w14:solidFill>
          </w14:textFill>
        </w:rPr>
        <w:t xml:space="preserve"> Правительства Российской Федерации от 23 июня 2022 г. N 1129 "Об утверждении требований к оборудованию и оснащенности образовательного -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(Собрание законодательства, 2022, N 26, ст. 4508). Срок действия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"consultantplus://offline/ref=2D6DFA1A4B3CBBEE9CD5427D90C32F24CB96004DEDFBC225262AB7B5826F12B5B794BFCE31427C05BA0C6FD802KCz3L" \h </w:instrText>
      </w:r>
      <w:r>
        <w:rPr>
          <w:color w:val="000000" w:themeColor="text1"/>
          <w14:textFill>
            <w14:solidFill>
              <w14:schemeClr w14:val="tx1"/>
            </w14:solidFill>
          </w14:textFill>
        </w:rPr>
        <w:fldChar w:fldCharType="separate"/>
      </w:r>
      <w:r>
        <w:rPr>
          <w:rFonts w:eastAsia="Times New Roman"/>
          <w:color w:val="000000" w:themeColor="text1"/>
          <w:sz w:val="24"/>
          <w:szCs w:val="24"/>
          <w:u w:val="single"/>
          <w14:textFill>
            <w14:solidFill>
              <w14:schemeClr w14:val="tx1"/>
            </w14:solidFill>
          </w14:textFill>
        </w:rPr>
        <w:t>постановления</w:t>
      </w:r>
      <w:r>
        <w:rPr>
          <w:rFonts w:eastAsia="Times New Roman"/>
          <w:color w:val="000000" w:themeColor="text1"/>
          <w:sz w:val="24"/>
          <w:szCs w:val="24"/>
          <w:u w:val="single"/>
          <w14:textFill>
            <w14:solidFill>
              <w14:schemeClr w14:val="tx1"/>
            </w14:solidFill>
          </w14:textFill>
        </w:rPr>
        <w:fldChar w:fldCharType="end"/>
      </w:r>
      <w:r>
        <w:rPr>
          <w:rFonts w:eastAsia="Times New Roman"/>
          <w:color w:val="000000" w:themeColor="text1"/>
          <w:sz w:val="24"/>
          <w:szCs w:val="24"/>
          <w14:textFill>
            <w14:solidFill>
              <w14:schemeClr w14:val="tx1"/>
            </w14:solidFill>
          </w14:textFill>
        </w:rPr>
        <w:t xml:space="preserve"> ограничен до 1 марта 2030 г.</w:t>
      </w:r>
    </w:p>
    <w:p w14:paraId="5B519FD2">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Наполняемость учебной группы - не более 30 человек.</w:t>
      </w:r>
    </w:p>
    <w:p w14:paraId="270CF745">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Продолжительность учебного часа теоретических и практических занятий - не менее 1 академического часа (45 минут). Продолжительность учебного часа практического обучения вождению - не менее 1 астрономического часа (60 минут).</w:t>
      </w:r>
    </w:p>
    <w:p w14:paraId="082632E0">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10F15157">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В условиях специально оборудованной закрытой от движения площадки учащийся отрабатывает навыки управления в простых условиях прямолинейного движения на площадке с твердым покрытием, навыки эксплуатации экскаватора с агрегатами, орудиями и оборудованием, необходимыми для выполнения основных и (или) дополнительных функций экскаватора.</w:t>
      </w:r>
    </w:p>
    <w:p w14:paraId="266C208D">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К обучению вождению допускаются лица не моложе 18 лет &lt;7&gt; и представившие медицинское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"consultantplus://offline/ref=2D6DFA1A4B3CBBEE9CD5427D90C32F24CB950944EDFDC225262AB7B5826F12B5A594E7C2334A6204B419398944940CD76C39C79B7E0D3B40K8z8L" \h </w:instrText>
      </w:r>
      <w:r>
        <w:rPr>
          <w:color w:val="000000" w:themeColor="text1"/>
          <w14:textFill>
            <w14:solidFill>
              <w14:schemeClr w14:val="tx1"/>
            </w14:solidFill>
          </w14:textFill>
        </w:rPr>
        <w:fldChar w:fldCharType="separate"/>
      </w:r>
      <w:r>
        <w:rPr>
          <w:rFonts w:eastAsia="Times New Roman"/>
          <w:color w:val="000000" w:themeColor="text1"/>
          <w:sz w:val="24"/>
          <w:szCs w:val="24"/>
          <w:u w:val="single"/>
          <w14:textFill>
            <w14:solidFill>
              <w14:schemeClr w14:val="tx1"/>
            </w14:solidFill>
          </w14:textFill>
        </w:rPr>
        <w:t>заключение</w:t>
      </w:r>
      <w:r>
        <w:rPr>
          <w:rFonts w:eastAsia="Times New Roman"/>
          <w:color w:val="000000" w:themeColor="text1"/>
          <w:sz w:val="24"/>
          <w:szCs w:val="24"/>
          <w:u w:val="single"/>
          <w14:textFill>
            <w14:solidFill>
              <w14:schemeClr w14:val="tx1"/>
            </w14:solidFill>
          </w14:textFill>
        </w:rPr>
        <w:fldChar w:fldCharType="end"/>
      </w:r>
      <w:r>
        <w:rPr>
          <w:rFonts w:eastAsia="Times New Roman"/>
          <w:color w:val="000000" w:themeColor="text1"/>
          <w:sz w:val="24"/>
          <w:szCs w:val="24"/>
          <w14:textFill>
            <w14:solidFill>
              <w14:schemeClr w14:val="tx1"/>
            </w14:solidFill>
          </w14:textFill>
        </w:rPr>
        <w:t xml:space="preserve"> в соответствии с приказом Министерства здравоохранения Российской Федерации от 9 июня 2022 г. N 395н "Об утверждении формы медицинского заключения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ограничении к управлению самоходными машинами" &lt;8&gt;.</w:t>
      </w:r>
    </w:p>
    <w:p w14:paraId="0B0E94AA">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&lt;7&gt;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"consultantplus://offline/ref=2D6DFA1A4B3CBBEE9CD5427D90C32F24CB950749E0F8C225262AB7B5826F12B5A594E7C2334A6306BA19398944940CD76C39C79B7E0D3B40K8z8L" \h </w:instrText>
      </w:r>
      <w:r>
        <w:rPr>
          <w:color w:val="000000" w:themeColor="text1"/>
          <w14:textFill>
            <w14:solidFill>
              <w14:schemeClr w14:val="tx1"/>
            </w14:solidFill>
          </w14:textFill>
        </w:rPr>
        <w:fldChar w:fldCharType="separate"/>
      </w:r>
      <w:r>
        <w:rPr>
          <w:rFonts w:eastAsia="Times New Roman"/>
          <w:color w:val="000000" w:themeColor="text1"/>
          <w:sz w:val="24"/>
          <w:szCs w:val="24"/>
          <w:u w:val="single"/>
          <w14:textFill>
            <w14:solidFill>
              <w14:schemeClr w14:val="tx1"/>
            </w14:solidFill>
          </w14:textFill>
        </w:rPr>
        <w:t>Пункт 11</w:t>
      </w:r>
      <w:r>
        <w:rPr>
          <w:rFonts w:eastAsia="Times New Roman"/>
          <w:color w:val="000000" w:themeColor="text1"/>
          <w:sz w:val="24"/>
          <w:szCs w:val="24"/>
          <w:u w:val="single"/>
          <w14:textFill>
            <w14:solidFill>
              <w14:schemeClr w14:val="tx1"/>
            </w14:solidFill>
          </w14:textFill>
        </w:rPr>
        <w:fldChar w:fldCharType="end"/>
      </w:r>
      <w:r>
        <w:rPr>
          <w:rFonts w:eastAsia="Times New Roman"/>
          <w:color w:val="000000" w:themeColor="text1"/>
          <w:sz w:val="24"/>
          <w:szCs w:val="24"/>
          <w14:textFill>
            <w14:solidFill>
              <w14:schemeClr w14:val="tx1"/>
            </w14:solidFill>
          </w14:textFill>
        </w:rPr>
        <w:t xml:space="preserve"> Правил допуска.</w:t>
      </w:r>
    </w:p>
    <w:p w14:paraId="7D654C46">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&lt;8&gt; Зарегистрирован Министерством юстиций Российской Федерации 21 июня 2022 г., регистрационный N 68933. Срок действия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"consultantplus://offline/ref=2D6DFA1A4B3CBBEE9CD5427D90C32F24CB950944EDFDC225262AB7B5826F12B5B794BFCE31427C05BA0C6FD802KCz3L" \h </w:instrText>
      </w:r>
      <w:r>
        <w:rPr>
          <w:color w:val="000000" w:themeColor="text1"/>
          <w14:textFill>
            <w14:solidFill>
              <w14:schemeClr w14:val="tx1"/>
            </w14:solidFill>
          </w14:textFill>
        </w:rPr>
        <w:fldChar w:fldCharType="separate"/>
      </w:r>
      <w:r>
        <w:rPr>
          <w:rFonts w:eastAsia="Times New Roman"/>
          <w:color w:val="000000" w:themeColor="text1"/>
          <w:sz w:val="24"/>
          <w:szCs w:val="24"/>
          <w:u w:val="single"/>
          <w14:textFill>
            <w14:solidFill>
              <w14:schemeClr w14:val="tx1"/>
            </w14:solidFill>
          </w14:textFill>
        </w:rPr>
        <w:t>приказа</w:t>
      </w:r>
      <w:r>
        <w:rPr>
          <w:rFonts w:eastAsia="Times New Roman"/>
          <w:color w:val="000000" w:themeColor="text1"/>
          <w:sz w:val="24"/>
          <w:szCs w:val="24"/>
          <w:u w:val="single"/>
          <w14:textFill>
            <w14:solidFill>
              <w14:schemeClr w14:val="tx1"/>
            </w14:solidFill>
          </w14:textFill>
        </w:rPr>
        <w:fldChar w:fldCharType="end"/>
      </w:r>
      <w:r>
        <w:rPr>
          <w:rFonts w:eastAsia="Times New Roman"/>
          <w:color w:val="000000" w:themeColor="text1"/>
          <w:sz w:val="24"/>
          <w:szCs w:val="24"/>
          <w14:textFill>
            <w14:solidFill>
              <w14:schemeClr w14:val="tx1"/>
            </w14:solidFill>
          </w14:textFill>
        </w:rPr>
        <w:t xml:space="preserve"> ограничен до 1 марта 2028 г.</w:t>
      </w:r>
    </w:p>
    <w:p w14:paraId="4A664AE3">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 занятии по вождению обучающий (мастер производственного обучения) должен иметь при себе удостоверение тракториста на право управления трактором категории "C"  и отметкой на право управления экскаватором категории С &lt;9&gt;.</w:t>
      </w:r>
    </w:p>
    <w:p w14:paraId="6071BA00">
      <w:pPr>
        <w:spacing w:after="160" w:line="259" w:lineRule="auto"/>
        <w:ind w:left="142" w:firstLine="567"/>
        <w:rPr>
          <w:rFonts w:eastAsia="Times New Roman"/>
          <w:b/>
          <w:color w:val="000000" w:themeColor="text1"/>
          <w:sz w:val="24"/>
          <w:szCs w:val="24"/>
          <w14:textFill>
            <w14:solidFill>
              <w14:schemeClr w14:val="tx1"/>
            </w14:solidFill>
          </w14:textFill>
        </w:rPr>
      </w:pPr>
      <w:r>
        <w:rPr>
          <w:rFonts w:eastAsia="Times New Roman"/>
          <w:b/>
          <w:color w:val="000000" w:themeColor="text1"/>
          <w:sz w:val="24"/>
          <w:szCs w:val="24"/>
          <w14:textFill>
            <w14:solidFill>
              <w14:schemeClr w14:val="tx1"/>
            </w14:solidFill>
          </w14:textFill>
        </w:rPr>
        <w:t>5.2. Информационно-методические условия реализации программы.</w:t>
      </w:r>
    </w:p>
    <w:p w14:paraId="304F4CBE">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Информационно-методические условия реализации программы включают:</w:t>
      </w:r>
    </w:p>
    <w:p w14:paraId="119C180E">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учебный план;</w:t>
      </w:r>
    </w:p>
    <w:p w14:paraId="69C14E90">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календарный учебный график;</w:t>
      </w:r>
    </w:p>
    <w:p w14:paraId="6B3C3383">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рабочие программы учебных предметов;</w:t>
      </w:r>
    </w:p>
    <w:p w14:paraId="18909B48">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методические материалы и разработки;</w:t>
      </w:r>
    </w:p>
    <w:p w14:paraId="205DEF53">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расписание занятий.</w:t>
      </w:r>
    </w:p>
    <w:p w14:paraId="61395B51">
      <w:pPr>
        <w:spacing w:after="160" w:line="259" w:lineRule="auto"/>
        <w:ind w:left="142" w:firstLine="567"/>
        <w:rPr>
          <w:rFonts w:eastAsia="Times New Roman"/>
          <w:b/>
          <w:color w:val="000000" w:themeColor="text1"/>
          <w:sz w:val="24"/>
          <w:szCs w:val="24"/>
          <w14:textFill>
            <w14:solidFill>
              <w14:schemeClr w14:val="tx1"/>
            </w14:solidFill>
          </w14:textFill>
        </w:rPr>
      </w:pPr>
      <w:r>
        <w:rPr>
          <w:rFonts w:eastAsia="Times New Roman"/>
          <w:b/>
          <w:color w:val="000000" w:themeColor="text1"/>
          <w:sz w:val="24"/>
          <w:szCs w:val="24"/>
          <w14:textFill>
            <w14:solidFill>
              <w14:schemeClr w14:val="tx1"/>
            </w14:solidFill>
          </w14:textFill>
        </w:rPr>
        <w:t>5.3. Материально-технические условия реализации программы.</w:t>
      </w:r>
    </w:p>
    <w:p w14:paraId="06855EE1">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Система обучения в АНО ДПО «ЗУКК» обеспечивает защиту персональных данных.</w:t>
      </w:r>
    </w:p>
    <w:p w14:paraId="53BA58A4">
      <w:pPr>
        <w:spacing w:after="160" w:line="259" w:lineRule="auto"/>
        <w:ind w:left="142" w:firstLine="567"/>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В образовательном процессе используется экскаватор, соответствующий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"consultantplus://offline/ref=2D6DFA1A4B3CBBEE9CD5427D90C32F24CC92034EECFAC225262AB7B5826F12B5A594E7C2334A6204B219398944940CD76C39C79B7E0D3B40K8z8L" \h </w:instrText>
      </w:r>
      <w:r>
        <w:rPr>
          <w:color w:val="000000" w:themeColor="text1"/>
          <w14:textFill>
            <w14:solidFill>
              <w14:schemeClr w14:val="tx1"/>
            </w14:solidFill>
          </w14:textFill>
        </w:rPr>
        <w:fldChar w:fldCharType="separate"/>
      </w:r>
      <w:r>
        <w:rPr>
          <w:rFonts w:eastAsia="Times New Roman"/>
          <w:color w:val="000000" w:themeColor="text1"/>
          <w:sz w:val="24"/>
          <w:szCs w:val="24"/>
          <w:u w:val="single"/>
          <w14:textFill>
            <w14:solidFill>
              <w14:schemeClr w14:val="tx1"/>
            </w14:solidFill>
          </w14:textFill>
        </w:rPr>
        <w:t>требованиям</w:t>
      </w:r>
      <w:r>
        <w:rPr>
          <w:rFonts w:eastAsia="Times New Roman"/>
          <w:color w:val="000000" w:themeColor="text1"/>
          <w:sz w:val="24"/>
          <w:szCs w:val="24"/>
          <w:u w:val="single"/>
          <w14:textFill>
            <w14:solidFill>
              <w14:schemeClr w14:val="tx1"/>
            </w14:solidFill>
          </w14:textFill>
        </w:rPr>
        <w:fldChar w:fldCharType="end"/>
      </w:r>
      <w:r>
        <w:rPr>
          <w:rFonts w:eastAsia="Times New Roman"/>
          <w:color w:val="000000" w:themeColor="text1"/>
          <w:sz w:val="24"/>
          <w:szCs w:val="24"/>
          <w14:textFill>
            <w14:solidFill>
              <w14:schemeClr w14:val="tx1"/>
            </w14:solidFill>
          </w14:textFill>
        </w:rPr>
        <w:t xml:space="preserve"> к техническому состоянию и эксплуатации самоходных машин и других видов техники.</w:t>
      </w:r>
    </w:p>
    <w:p w14:paraId="287FB1B7">
      <w:pPr>
        <w:spacing w:after="160" w:line="259" w:lineRule="auto"/>
        <w:ind w:left="142" w:firstLine="425"/>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Учебно-наглядные пособия представлены в виде плаката, стенда, макета, планшета, модели, схемы, кинофильма, видеофильма, мультимедийных слайдов.</w:t>
      </w:r>
    </w:p>
    <w:p w14:paraId="7CE3BE6A">
      <w:pPr>
        <w:spacing w:after="160" w:line="259" w:lineRule="auto"/>
        <w:ind w:left="142" w:firstLine="425"/>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14:paraId="00E70914">
      <w:pPr>
        <w:spacing w:after="160" w:line="259" w:lineRule="auto"/>
        <w:ind w:left="142" w:firstLine="425"/>
        <w:rPr>
          <w:rFonts w:eastAsia="Times New Roman"/>
          <w:color w:val="000000" w:themeColor="text1"/>
          <w:sz w:val="24"/>
          <w:szCs w:val="24"/>
          <w14:textFill>
            <w14:solidFill>
              <w14:schemeClr w14:val="tx1"/>
            </w14:solidFill>
          </w14:textFill>
        </w:rPr>
      </w:pPr>
      <w:r>
        <w:rPr>
          <w:rFonts w:eastAsia="Times New Roman"/>
          <w:b/>
          <w:color w:val="000000" w:themeColor="text1"/>
          <w:sz w:val="24"/>
          <w:szCs w:val="24"/>
          <w14:textFill>
            <w14:solidFill>
              <w14:schemeClr w14:val="tx1"/>
            </w14:solidFill>
          </w14:textFill>
        </w:rPr>
        <w:t>VI. Система оценки результатов освоения Программы</w:t>
      </w:r>
    </w:p>
    <w:p w14:paraId="322624F4">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w:t>
      </w:r>
    </w:p>
    <w:p w14:paraId="689DF20B">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Лица, получившие по итогам промежуточной аттестации неудовлетворительную оценку, к сдаче квалификационного экзамена не допускаются.</w:t>
      </w:r>
    </w:p>
    <w:p w14:paraId="5A4B9749">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К проведению квалификационного экзамена привлекаются представители работодателей, их объединений.</w:t>
      </w:r>
    </w:p>
    <w:p w14:paraId="3A4C432D">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Проверка теоретических знаний при проведении квалификационного экзамена проводится по предметам:</w:t>
      </w:r>
    </w:p>
    <w:p w14:paraId="4B2CDB4F">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"Основы управления транспортными средствами"; "Устройство экскаватора";</w:t>
      </w:r>
    </w:p>
    <w:p w14:paraId="6B800FA2">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"Техническое обслуживание и ремонт";"Производственная эксплуатация экскаватора".</w:t>
      </w:r>
    </w:p>
    <w:p w14:paraId="5AFF8E3A">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образовательной организацией.</w:t>
      </w:r>
    </w:p>
    <w:p w14:paraId="3F32B2BF">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экскаватором на закрытой площадке. На втором этапе осуществляется проверка навыков агрегатирования экскаватора с агрегатами, орудиями и оборудованием, необходимыми для выполнения основных и (или) дополнительных функций экскаватора.</w:t>
      </w:r>
    </w:p>
    <w:p w14:paraId="55203D8F">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образовательной организацией на бумажных и электронных носителях.</w:t>
      </w:r>
    </w:p>
    <w:p w14:paraId="7A847D32">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Результаты квалификационного экзамена оформляются документом, предусмотренным в образовательной организации. По результатам квалификационного экзамена выдается свидетельство о профессии рабочего по образцу, самостоятельно устанавливаемому образовательной организацией.</w:t>
      </w:r>
    </w:p>
    <w:p w14:paraId="06B887C9">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образовательной организацией на бумажных и электронных носителях.</w:t>
      </w:r>
    </w:p>
    <w:p w14:paraId="1B504E5D">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b/>
          <w:color w:val="000000" w:themeColor="text1"/>
          <w:sz w:val="24"/>
          <w:szCs w:val="24"/>
          <w14:textFill>
            <w14:solidFill>
              <w14:schemeClr w14:val="tx1"/>
            </w14:solidFill>
          </w14:textFill>
        </w:rPr>
        <w:t>VII. Учебно-методические материалы, обеспечивающие реализацию Программы</w:t>
      </w:r>
    </w:p>
    <w:p w14:paraId="27C07107">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Учебно-методические материалы представлены:</w:t>
      </w:r>
    </w:p>
    <w:p w14:paraId="4D0118E1">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настоящей Программой;</w:t>
      </w:r>
    </w:p>
    <w:p w14:paraId="3B17D608">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методическими рекомендациями по организации образовательного процесса, утвержденными образовательной организацией;</w:t>
      </w:r>
    </w:p>
    <w:p w14:paraId="3F2350C7">
      <w:pPr>
        <w:spacing w:after="160" w:line="259" w:lineRule="auto"/>
        <w:ind w:left="-284" w:firstLine="284"/>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материалами для проведения промежуточной и итоговой аттестации обучающихся, утвержденными образовательной организацией.</w:t>
      </w:r>
    </w:p>
    <w:p w14:paraId="6C2AAE92">
      <w:pPr>
        <w:spacing w:after="160" w:line="259" w:lineRule="auto"/>
        <w:ind w:left="142" w:firstLine="567"/>
        <w:rPr>
          <w:rFonts w:eastAsia="Times New Roman"/>
          <w:color w:val="000000" w:themeColor="text1"/>
          <w:sz w:val="24"/>
          <w:szCs w:val="24"/>
          <w14:textFill>
            <w14:solidFill>
              <w14:schemeClr w14:val="tx1"/>
            </w14:solidFill>
          </w14:textFill>
        </w:rPr>
      </w:pPr>
    </w:p>
    <w:bookmarkEnd w:id="7"/>
    <w:sectPr>
      <w:pgSz w:w="11900" w:h="16838"/>
      <w:pgMar w:top="1140" w:right="844" w:bottom="1440" w:left="1440" w:header="0" w:footer="0" w:gutter="0"/>
      <w:cols w:equalWidth="0" w:num="1">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abriola">
    <w:panose1 w:val="04040605051002020D02"/>
    <w:charset w:val="CC"/>
    <w:family w:val="decorative"/>
    <w:pitch w:val="default"/>
    <w:sig w:usb0="E00002EF" w:usb1="5000204B" w:usb2="00000000" w:usb3="00000000" w:csb0="2000009F" w:csb1="0000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BB3"/>
    <w:multiLevelType w:val="multilevel"/>
    <w:tmpl w:val="00000BB3"/>
    <w:lvl w:ilvl="0" w:tentative="0">
      <w:start w:val="1"/>
      <w:numFmt w:val="bullet"/>
      <w:lvlText w:val="с"/>
      <w:lvlJc w:val="left"/>
    </w:lvl>
    <w:lvl w:ilvl="1" w:tentative="0">
      <w:start w:val="9"/>
      <w:numFmt w:val="upp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153C"/>
    <w:multiLevelType w:val="multilevel"/>
    <w:tmpl w:val="0000153C"/>
    <w:lvl w:ilvl="0" w:tentative="0">
      <w:start w:val="1"/>
      <w:numFmt w:val="bullet"/>
      <w:lvlText w:val="с"/>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1BB"/>
    <w:multiLevelType w:val="multilevel"/>
    <w:tmpl w:val="000041B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5AF1"/>
    <w:multiLevelType w:val="multilevel"/>
    <w:tmpl w:val="00005AF1"/>
    <w:lvl w:ilvl="0" w:tentative="0">
      <w:start w:val="1"/>
      <w:numFmt w:val="bullet"/>
      <w:lvlText w:val="и"/>
      <w:lvlJc w:val="left"/>
    </w:lvl>
    <w:lvl w:ilvl="1" w:tentative="0">
      <w:start w:val="1"/>
      <w:numFmt w:val="bullet"/>
      <w:lvlText w:val="К"/>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A4"/>
    <w:rsid w:val="000441EC"/>
    <w:rsid w:val="00052979"/>
    <w:rsid w:val="0006011E"/>
    <w:rsid w:val="00071849"/>
    <w:rsid w:val="000961F3"/>
    <w:rsid w:val="000A4A59"/>
    <w:rsid w:val="000B0A71"/>
    <w:rsid w:val="000B432F"/>
    <w:rsid w:val="000F3E37"/>
    <w:rsid w:val="00101DE6"/>
    <w:rsid w:val="001142C8"/>
    <w:rsid w:val="00190E6A"/>
    <w:rsid w:val="0019521C"/>
    <w:rsid w:val="00195411"/>
    <w:rsid w:val="001A06EC"/>
    <w:rsid w:val="001F3CD0"/>
    <w:rsid w:val="001F5404"/>
    <w:rsid w:val="002828D5"/>
    <w:rsid w:val="00285ECB"/>
    <w:rsid w:val="002D6CA2"/>
    <w:rsid w:val="00300C9A"/>
    <w:rsid w:val="00323593"/>
    <w:rsid w:val="00326937"/>
    <w:rsid w:val="00392CAD"/>
    <w:rsid w:val="003B329C"/>
    <w:rsid w:val="003D1320"/>
    <w:rsid w:val="003D6C84"/>
    <w:rsid w:val="00413927"/>
    <w:rsid w:val="004575C0"/>
    <w:rsid w:val="00481772"/>
    <w:rsid w:val="00496A6A"/>
    <w:rsid w:val="004E5B00"/>
    <w:rsid w:val="005175FC"/>
    <w:rsid w:val="00540FBF"/>
    <w:rsid w:val="00546A9E"/>
    <w:rsid w:val="00560E9D"/>
    <w:rsid w:val="005A569F"/>
    <w:rsid w:val="005D2F4E"/>
    <w:rsid w:val="005E0A1C"/>
    <w:rsid w:val="005E31E2"/>
    <w:rsid w:val="00600EA9"/>
    <w:rsid w:val="00647D90"/>
    <w:rsid w:val="00695317"/>
    <w:rsid w:val="006B0D8B"/>
    <w:rsid w:val="006B31F6"/>
    <w:rsid w:val="00726B79"/>
    <w:rsid w:val="00744A12"/>
    <w:rsid w:val="00745D36"/>
    <w:rsid w:val="007857D6"/>
    <w:rsid w:val="007E60CD"/>
    <w:rsid w:val="007F20D4"/>
    <w:rsid w:val="007F3DAF"/>
    <w:rsid w:val="00800B0A"/>
    <w:rsid w:val="0083196A"/>
    <w:rsid w:val="00840898"/>
    <w:rsid w:val="00840B38"/>
    <w:rsid w:val="00840CB5"/>
    <w:rsid w:val="00850E39"/>
    <w:rsid w:val="008B2CFF"/>
    <w:rsid w:val="008F28A4"/>
    <w:rsid w:val="00911B4F"/>
    <w:rsid w:val="0092526D"/>
    <w:rsid w:val="00933BF9"/>
    <w:rsid w:val="009542A9"/>
    <w:rsid w:val="00971FE9"/>
    <w:rsid w:val="00974015"/>
    <w:rsid w:val="00A01FBE"/>
    <w:rsid w:val="00A1588B"/>
    <w:rsid w:val="00A20872"/>
    <w:rsid w:val="00A93080"/>
    <w:rsid w:val="00AD31D0"/>
    <w:rsid w:val="00AE7929"/>
    <w:rsid w:val="00AF2623"/>
    <w:rsid w:val="00B10DC9"/>
    <w:rsid w:val="00B16779"/>
    <w:rsid w:val="00B4311F"/>
    <w:rsid w:val="00B44421"/>
    <w:rsid w:val="00B53517"/>
    <w:rsid w:val="00B545DB"/>
    <w:rsid w:val="00B85529"/>
    <w:rsid w:val="00BA0843"/>
    <w:rsid w:val="00C212FF"/>
    <w:rsid w:val="00C25995"/>
    <w:rsid w:val="00CA1E0A"/>
    <w:rsid w:val="00CB295C"/>
    <w:rsid w:val="00D23F48"/>
    <w:rsid w:val="00D70B8F"/>
    <w:rsid w:val="00D82A43"/>
    <w:rsid w:val="00DC5792"/>
    <w:rsid w:val="00DE0836"/>
    <w:rsid w:val="00E01350"/>
    <w:rsid w:val="00E145F3"/>
    <w:rsid w:val="00E42CDC"/>
    <w:rsid w:val="00E51B31"/>
    <w:rsid w:val="00E75851"/>
    <w:rsid w:val="00ED3830"/>
    <w:rsid w:val="00ED4D82"/>
    <w:rsid w:val="00EF2828"/>
    <w:rsid w:val="00F517A2"/>
    <w:rsid w:val="00F734A4"/>
    <w:rsid w:val="00FA455E"/>
    <w:rsid w:val="00FA7B53"/>
    <w:rsid w:val="00FC17AD"/>
    <w:rsid w:val="00FD1A5E"/>
    <w:rsid w:val="7485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cs="Times New Roman" w:eastAsiaTheme="minorEastAsia"/>
      <w:sz w:val="22"/>
      <w:szCs w:val="22"/>
      <w:lang w:val="ru-RU" w:eastAsia="ru-RU" w:bidi="ar-SA"/>
    </w:rPr>
  </w:style>
  <w:style w:type="paragraph" w:styleId="2">
    <w:name w:val="heading 1"/>
    <w:basedOn w:val="1"/>
    <w:next w:val="1"/>
    <w:link w:val="22"/>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link w:val="20"/>
    <w:unhideWhenUsed/>
    <w:qFormat/>
    <w:uiPriority w:val="9"/>
    <w:pPr>
      <w:widowControl w:val="0"/>
      <w:autoSpaceDE w:val="0"/>
      <w:autoSpaceDN w:val="0"/>
      <w:spacing w:line="274" w:lineRule="exact"/>
      <w:ind w:left="930"/>
      <w:outlineLvl w:val="1"/>
    </w:pPr>
    <w:rPr>
      <w:rFonts w:eastAsia="Times New Roman"/>
      <w:b/>
      <w:bCs/>
      <w:i/>
      <w:iCs/>
      <w:sz w:val="24"/>
      <w:szCs w:val="24"/>
      <w:lang w:eastAsia="en-U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ndnote reference"/>
    <w:semiHidden/>
    <w:uiPriority w:val="0"/>
    <w:rPr>
      <w:rFonts w:cs="Times New Roman"/>
      <w:vertAlign w:val="superscript"/>
    </w:rPr>
  </w:style>
  <w:style w:type="character" w:styleId="7">
    <w:name w:val="Hyperlink"/>
    <w:basedOn w:val="4"/>
    <w:unhideWhenUsed/>
    <w:qFormat/>
    <w:uiPriority w:val="99"/>
    <w:rPr>
      <w:color w:val="0000FF"/>
      <w:u w:val="single"/>
    </w:rPr>
  </w:style>
  <w:style w:type="paragraph" w:styleId="8">
    <w:name w:val="Balloon Text"/>
    <w:basedOn w:val="1"/>
    <w:link w:val="19"/>
    <w:semiHidden/>
    <w:unhideWhenUsed/>
    <w:uiPriority w:val="99"/>
    <w:rPr>
      <w:rFonts w:ascii="Segoe UI" w:hAnsi="Segoe UI" w:cs="Segoe UI"/>
      <w:sz w:val="18"/>
      <w:szCs w:val="18"/>
    </w:rPr>
  </w:style>
  <w:style w:type="paragraph" w:styleId="9">
    <w:name w:val="annotation text"/>
    <w:basedOn w:val="1"/>
    <w:link w:val="14"/>
    <w:unhideWhenUsed/>
    <w:qFormat/>
    <w:uiPriority w:val="99"/>
    <w:rPr>
      <w:rFonts w:eastAsia="Times New Roman" w:cs="Calibri"/>
      <w:sz w:val="20"/>
      <w:szCs w:val="20"/>
    </w:rPr>
  </w:style>
  <w:style w:type="paragraph" w:styleId="10">
    <w:name w:val="Body Text"/>
    <w:basedOn w:val="1"/>
    <w:link w:val="21"/>
    <w:qFormat/>
    <w:uiPriority w:val="1"/>
    <w:pPr>
      <w:widowControl w:val="0"/>
      <w:autoSpaceDE w:val="0"/>
      <w:autoSpaceDN w:val="0"/>
      <w:ind w:left="222"/>
    </w:pPr>
    <w:rPr>
      <w:rFonts w:eastAsia="Times New Roman"/>
      <w:sz w:val="24"/>
      <w:szCs w:val="24"/>
      <w:lang w:eastAsia="en-US"/>
    </w:rPr>
  </w:style>
  <w:style w:type="table" w:styleId="11">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paragraph" w:customStyle="1" w:styleId="13">
    <w:name w:val="Norm"/>
    <w:qFormat/>
    <w:uiPriority w:val="0"/>
    <w:pPr>
      <w:suppressAutoHyphens/>
    </w:pPr>
    <w:rPr>
      <w:rFonts w:ascii="Times New Roman" w:hAnsi="Times New Roman" w:eastAsia="Times New Roman" w:cs="Times New Roman"/>
      <w:sz w:val="24"/>
      <w:szCs w:val="24"/>
      <w:lang w:val="ru-RU" w:eastAsia="ru-RU" w:bidi="ar-SA"/>
    </w:rPr>
  </w:style>
  <w:style w:type="character" w:customStyle="1" w:styleId="14">
    <w:name w:val="Текст примечания Знак"/>
    <w:basedOn w:val="4"/>
    <w:link w:val="9"/>
    <w:qFormat/>
    <w:uiPriority w:val="99"/>
    <w:rPr>
      <w:rFonts w:eastAsia="Times New Roman" w:cs="Calibri"/>
      <w:sz w:val="20"/>
      <w:szCs w:val="20"/>
    </w:rPr>
  </w:style>
  <w:style w:type="paragraph" w:customStyle="1" w:styleId="15">
    <w:name w:val="Загол1"/>
    <w:basedOn w:val="1"/>
    <w:link w:val="17"/>
    <w:qFormat/>
    <w:uiPriority w:val="0"/>
    <w:pPr>
      <w:shd w:val="clear" w:color="auto" w:fill="FFFFFF" w:themeFill="background1"/>
      <w:outlineLvl w:val="0"/>
    </w:pPr>
    <w:rPr>
      <w:rFonts w:eastAsia="Times New Roman"/>
      <w:b/>
      <w:bCs/>
      <w:sz w:val="28"/>
      <w:szCs w:val="28"/>
      <w:lang w:val="en-US"/>
    </w:rPr>
  </w:style>
  <w:style w:type="paragraph" w:customStyle="1" w:styleId="16">
    <w:name w:val="Загол2"/>
    <w:basedOn w:val="1"/>
    <w:link w:val="18"/>
    <w:qFormat/>
    <w:uiPriority w:val="0"/>
    <w:pPr>
      <w:shd w:val="clear" w:color="auto" w:fill="FFFFFF" w:themeFill="background1"/>
      <w:suppressAutoHyphens/>
      <w:outlineLvl w:val="1"/>
    </w:pPr>
    <w:rPr>
      <w:rFonts w:eastAsia="Times New Roman"/>
      <w:b/>
      <w:bCs/>
      <w:sz w:val="24"/>
      <w:szCs w:val="24"/>
    </w:rPr>
  </w:style>
  <w:style w:type="character" w:customStyle="1" w:styleId="17">
    <w:name w:val="Загол1 Знак"/>
    <w:basedOn w:val="4"/>
    <w:link w:val="15"/>
    <w:qFormat/>
    <w:uiPriority w:val="0"/>
    <w:rPr>
      <w:rFonts w:eastAsia="Times New Roman"/>
      <w:b/>
      <w:bCs/>
      <w:sz w:val="28"/>
      <w:szCs w:val="28"/>
      <w:shd w:val="clear" w:color="auto" w:fill="FFFFFF" w:themeFill="background1"/>
      <w:lang w:val="en-US"/>
    </w:rPr>
  </w:style>
  <w:style w:type="character" w:customStyle="1" w:styleId="18">
    <w:name w:val="Загол2 Знак"/>
    <w:basedOn w:val="4"/>
    <w:link w:val="16"/>
    <w:qFormat/>
    <w:uiPriority w:val="0"/>
    <w:rPr>
      <w:rFonts w:eastAsia="Times New Roman"/>
      <w:b/>
      <w:bCs/>
      <w:sz w:val="24"/>
      <w:szCs w:val="24"/>
      <w:shd w:val="clear" w:color="auto" w:fill="FFFFFF" w:themeFill="background1"/>
    </w:rPr>
  </w:style>
  <w:style w:type="character" w:customStyle="1" w:styleId="19">
    <w:name w:val="Текст выноски Знак"/>
    <w:basedOn w:val="4"/>
    <w:link w:val="8"/>
    <w:semiHidden/>
    <w:qFormat/>
    <w:uiPriority w:val="99"/>
    <w:rPr>
      <w:rFonts w:ascii="Segoe UI" w:hAnsi="Segoe UI" w:cs="Segoe UI"/>
      <w:sz w:val="18"/>
      <w:szCs w:val="18"/>
    </w:rPr>
  </w:style>
  <w:style w:type="character" w:customStyle="1" w:styleId="20">
    <w:name w:val="Заголовок 2 Знак"/>
    <w:basedOn w:val="4"/>
    <w:link w:val="3"/>
    <w:uiPriority w:val="9"/>
    <w:rPr>
      <w:rFonts w:eastAsia="Times New Roman"/>
      <w:b/>
      <w:bCs/>
      <w:i/>
      <w:iCs/>
      <w:sz w:val="24"/>
      <w:szCs w:val="24"/>
      <w:lang w:eastAsia="en-US"/>
    </w:rPr>
  </w:style>
  <w:style w:type="character" w:customStyle="1" w:styleId="21">
    <w:name w:val="Основной текст Знак"/>
    <w:basedOn w:val="4"/>
    <w:link w:val="10"/>
    <w:qFormat/>
    <w:uiPriority w:val="1"/>
    <w:rPr>
      <w:rFonts w:eastAsia="Times New Roman"/>
      <w:sz w:val="24"/>
      <w:szCs w:val="24"/>
      <w:lang w:eastAsia="en-US"/>
    </w:rPr>
  </w:style>
  <w:style w:type="character" w:customStyle="1" w:styleId="22">
    <w:name w:val="Заголовок 1 Знак"/>
    <w:basedOn w:val="4"/>
    <w:link w:val="2"/>
    <w:qFormat/>
    <w:uiPriority w:val="9"/>
    <w:rPr>
      <w:rFonts w:asciiTheme="majorHAnsi" w:hAnsiTheme="majorHAnsi" w:eastAsiaTheme="majorEastAsia" w:cstheme="majorBidi"/>
      <w:color w:val="2F5597" w:themeColor="accent1" w:themeShade="BF"/>
      <w:sz w:val="32"/>
      <w:szCs w:val="32"/>
    </w:rPr>
  </w:style>
  <w:style w:type="paragraph" w:customStyle="1" w:styleId="23">
    <w:name w:val="Table Paragraph"/>
    <w:basedOn w:val="1"/>
    <w:qFormat/>
    <w:uiPriority w:val="1"/>
    <w:pPr>
      <w:widowControl w:val="0"/>
      <w:autoSpaceDE w:val="0"/>
      <w:autoSpaceDN w:val="0"/>
      <w:spacing w:line="256" w:lineRule="exact"/>
    </w:pPr>
    <w:rPr>
      <w:rFonts w:eastAsia="Times New Roman"/>
      <w:lang w:eastAsia="en-US"/>
    </w:rPr>
  </w:style>
  <w:style w:type="table" w:customStyle="1" w:styleId="24">
    <w:name w:val="Table Normal1"/>
    <w:semiHidden/>
    <w:unhideWhenUsed/>
    <w:qFormat/>
    <w:uiPriority w:val="2"/>
    <w:rPr>
      <w:rFonts w:asciiTheme="minorHAnsi" w:hAnsiTheme="minorHAnsi" w:eastAsiaTheme="minorHAnsi" w:cstheme="minorBidi"/>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6484</Words>
  <Characters>36962</Characters>
  <Lines>308</Lines>
  <Paragraphs>86</Paragraphs>
  <TotalTime>0</TotalTime>
  <ScaleCrop>false</ScaleCrop>
  <LinksUpToDate>false</LinksUpToDate>
  <CharactersWithSpaces>43360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2024-10-10T07:11:00Z</dcterms:created>
  <dc:creator>Windows User</dc:creator>
  <cp:lastModifiedBy>Петр Никитин</cp:lastModifiedBy>
  <cp:lastPrinted>2024-10-10T07:03:00Z</cp:lastPrinted>
  <dcterms:modified xsi:type="dcterms:W3CDTF">2025-04-18T08:22:20Z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B7EF58CB43AE4A61B174D157B01286E9_13</vt:lpwstr>
  </property>
</Properties>
</file>